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DC" w:rsidRPr="001A6ADC" w:rsidRDefault="00945E8F" w:rsidP="001A6ADC">
      <w:pPr>
        <w:pStyle w:val="Nagwek2"/>
        <w:numPr>
          <w:ilvl w:val="1"/>
          <w:numId w:val="2"/>
        </w:num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Oznaczenie pozstępowania: DA.ZP.242.75.2018</w:t>
      </w:r>
      <w:r w:rsidR="001A6ADC" w:rsidRPr="001A6ADC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</w:t>
      </w:r>
    </w:p>
    <w:p w:rsidR="001A6ADC" w:rsidRPr="001A6ADC" w:rsidRDefault="001A6ADC" w:rsidP="001A6ADC">
      <w:pPr>
        <w:tabs>
          <w:tab w:val="left" w:pos="14317"/>
        </w:tabs>
        <w:ind w:right="-30"/>
        <w:jc w:val="right"/>
        <w:rPr>
          <w:b/>
          <w:sz w:val="22"/>
          <w:szCs w:val="22"/>
        </w:rPr>
      </w:pPr>
      <w:r w:rsidRPr="001A6ADC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1A6ADC" w:rsidRPr="001A6ADC" w:rsidRDefault="001A6ADC" w:rsidP="001A6ADC">
      <w:pPr>
        <w:pStyle w:val="Nagwek1"/>
        <w:numPr>
          <w:ilvl w:val="0"/>
          <w:numId w:val="2"/>
        </w:numPr>
        <w:jc w:val="center"/>
        <w:rPr>
          <w:sz w:val="22"/>
          <w:szCs w:val="22"/>
        </w:rPr>
      </w:pPr>
      <w:r w:rsidRPr="001A6ADC">
        <w:rPr>
          <w:sz w:val="22"/>
          <w:szCs w:val="22"/>
        </w:rPr>
        <w:t xml:space="preserve">PAKIET NR 1  - </w:t>
      </w:r>
      <w:r w:rsidR="00C2673E">
        <w:rPr>
          <w:sz w:val="22"/>
          <w:szCs w:val="22"/>
        </w:rPr>
        <w:t xml:space="preserve">Załącznik nr 1.1 do SIWZ: </w:t>
      </w:r>
      <w:bookmarkStart w:id="0" w:name="_GoBack"/>
      <w:bookmarkEnd w:id="0"/>
      <w:r w:rsidRPr="001A6ADC">
        <w:rPr>
          <w:sz w:val="22"/>
          <w:szCs w:val="22"/>
        </w:rPr>
        <w:t>Formularz Szczegółowy Oferty</w:t>
      </w:r>
    </w:p>
    <w:p w:rsidR="001A6ADC" w:rsidRPr="001A6ADC" w:rsidRDefault="001A6ADC" w:rsidP="001A6ADC">
      <w:pPr>
        <w:rPr>
          <w:sz w:val="22"/>
          <w:szCs w:val="22"/>
        </w:rPr>
      </w:pPr>
    </w:p>
    <w:p w:rsidR="001A6ADC" w:rsidRPr="001A6ADC" w:rsidRDefault="001A6ADC" w:rsidP="001A6ADC">
      <w:pPr>
        <w:pStyle w:val="Nagwek1"/>
        <w:numPr>
          <w:ilvl w:val="0"/>
          <w:numId w:val="2"/>
        </w:numPr>
        <w:rPr>
          <w:sz w:val="22"/>
          <w:szCs w:val="22"/>
          <w:u w:val="single"/>
        </w:rPr>
      </w:pPr>
      <w:r w:rsidRPr="001A6ADC">
        <w:rPr>
          <w:sz w:val="22"/>
          <w:szCs w:val="22"/>
        </w:rPr>
        <w:t xml:space="preserve">Przedmiot zamówienia:  </w:t>
      </w:r>
      <w:r w:rsidRPr="001A6ADC">
        <w:rPr>
          <w:b w:val="0"/>
          <w:sz w:val="22"/>
          <w:szCs w:val="22"/>
          <w:u w:val="single"/>
        </w:rPr>
        <w:t>Dostawa  jednorazowych zestawów do operacji zaćmy metodą fakoemulsyfikacji wraz z dzierżawą aparatu.</w:t>
      </w:r>
    </w:p>
    <w:p w:rsidR="001A6ADC" w:rsidRPr="001A6ADC" w:rsidRDefault="001A6ADC" w:rsidP="001A6ADC">
      <w:pPr>
        <w:rPr>
          <w:sz w:val="22"/>
          <w:szCs w:val="22"/>
          <w:u w:val="single"/>
        </w:rPr>
      </w:pPr>
    </w:p>
    <w:p w:rsidR="001A6ADC" w:rsidRPr="001A6ADC" w:rsidRDefault="001A6ADC" w:rsidP="001A6ADC">
      <w:pPr>
        <w:rPr>
          <w:sz w:val="22"/>
          <w:szCs w:val="22"/>
        </w:rPr>
      </w:pPr>
    </w:p>
    <w:p w:rsidR="001A6ADC" w:rsidRPr="001A6ADC" w:rsidRDefault="001A6ADC" w:rsidP="001A6ADC">
      <w:pPr>
        <w:pStyle w:val="Nagwek1"/>
        <w:numPr>
          <w:ilvl w:val="0"/>
          <w:numId w:val="2"/>
        </w:numPr>
        <w:rPr>
          <w:sz w:val="22"/>
          <w:szCs w:val="22"/>
        </w:rPr>
      </w:pPr>
      <w:r w:rsidRPr="001A6ADC">
        <w:rPr>
          <w:sz w:val="22"/>
          <w:szCs w:val="22"/>
        </w:rPr>
        <w:t xml:space="preserve">Tabela część 1 </w:t>
      </w:r>
    </w:p>
    <w:tbl>
      <w:tblPr>
        <w:tblW w:w="138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711"/>
        <w:gridCol w:w="1843"/>
        <w:gridCol w:w="1206"/>
        <w:gridCol w:w="1380"/>
        <w:gridCol w:w="1240"/>
        <w:gridCol w:w="1420"/>
        <w:gridCol w:w="1120"/>
        <w:gridCol w:w="1240"/>
        <w:gridCol w:w="647"/>
        <w:gridCol w:w="1000"/>
        <w:gridCol w:w="1420"/>
      </w:tblGrid>
      <w:tr w:rsidR="001A6ADC" w:rsidRPr="001A6ADC" w:rsidTr="00800597">
        <w:trPr>
          <w:trHeight w:val="12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Opis wyrobu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Numer katalogowy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Wytwórca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Ilość</w:t>
            </w:r>
          </w:p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zestawów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Cena jedn. netto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VAT w %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Cena jedn. brutto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ADC" w:rsidRPr="001A6ADC" w:rsidRDefault="001A6ADC" w:rsidP="0066230D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b/>
                <w:bCs/>
                <w:color w:val="000000"/>
                <w:sz w:val="22"/>
                <w:szCs w:val="22"/>
                <w:lang w:eastAsia="pl-PL"/>
              </w:rPr>
              <w:t>Wartość brutto</w:t>
            </w:r>
          </w:p>
        </w:tc>
      </w:tr>
      <w:tr w:rsidR="00800597" w:rsidRPr="001A6ADC" w:rsidTr="0073531A">
        <w:trPr>
          <w:trHeight w:val="183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1.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0597" w:rsidRPr="001A6ADC" w:rsidRDefault="00800597" w:rsidP="001A6ADC">
            <w:pPr>
              <w:pStyle w:val="Textbodyindent"/>
              <w:ind w:left="74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JAŁOWY, ZBIORCZO ZAPAKOWANY JEDNORAZOWY ZESTAW WSTĘPNIE PRZYGOTOWANYCH (OPAKOWANYCH) MATERIAŁÓW I AKCESORIÓW NIEZBĘDNYCH DO OPERACJI ZAĆMY METODĄ FAKOEMULSYFIKACJI</w:t>
            </w:r>
          </w:p>
          <w:p w:rsidR="00800597" w:rsidRPr="001A6ADC" w:rsidRDefault="00800597" w:rsidP="001A6ADC">
            <w:pPr>
              <w:pStyle w:val="Textbodyindent"/>
              <w:ind w:left="74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W skład zestawu wchodzą: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  <w:p w:rsidR="00800597" w:rsidRPr="001A6ADC" w:rsidRDefault="00800597" w:rsidP="00800597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4 500 zestawów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  <w:r w:rsidRPr="001A6ADC">
              <w:rPr>
                <w:color w:val="FFFFFF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1A6ADC">
              <w:rPr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  <w:r w:rsidRPr="001A6ADC">
              <w:rPr>
                <w:color w:val="FFFFFF"/>
                <w:sz w:val="22"/>
                <w:szCs w:val="22"/>
                <w:lang w:eastAsia="pl-PL"/>
              </w:rPr>
              <w:t>0,00 zł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  <w:r w:rsidRPr="001A6ADC">
              <w:rPr>
                <w:color w:val="FFFFFF"/>
                <w:sz w:val="22"/>
                <w:szCs w:val="22"/>
                <w:lang w:eastAsia="pl-PL"/>
              </w:rPr>
              <w:t>0,00 zł</w:t>
            </w: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97" w:rsidRPr="00DC735D" w:rsidRDefault="00800597">
            <w:pPr>
              <w:pStyle w:val="Standard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97" w:rsidRPr="001A6ADC" w:rsidRDefault="00800597" w:rsidP="00240EA6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Skład: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0597" w:rsidRPr="001A6ADC" w:rsidRDefault="00800597" w:rsidP="001A6ADC">
            <w:pPr>
              <w:jc w:val="both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 xml:space="preserve">Ilość </w:t>
            </w:r>
            <w:proofErr w:type="spellStart"/>
            <w:r w:rsidRPr="001A6ADC">
              <w:rPr>
                <w:b/>
                <w:sz w:val="22"/>
                <w:szCs w:val="22"/>
              </w:rPr>
              <w:t>szt</w:t>
            </w:r>
            <w:proofErr w:type="spellEnd"/>
            <w:r w:rsidRPr="001A6ADC">
              <w:rPr>
                <w:b/>
                <w:sz w:val="22"/>
                <w:szCs w:val="22"/>
              </w:rPr>
              <w:t xml:space="preserve"> w zestawie: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tabs>
                <w:tab w:val="left" w:pos="74"/>
              </w:tabs>
              <w:ind w:hanging="50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kaniula 25G do przedniej komory (zagięta)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 xml:space="preserve">kaniula do </w:t>
            </w:r>
            <w:proofErr w:type="spellStart"/>
            <w:r w:rsidRPr="00DC735D">
              <w:rPr>
                <w:color w:val="000000"/>
                <w:sz w:val="22"/>
                <w:szCs w:val="22"/>
              </w:rPr>
              <w:t>hydrodyssekcji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 xml:space="preserve">kaniula do </w:t>
            </w:r>
            <w:proofErr w:type="spellStart"/>
            <w:r w:rsidRPr="00DC735D">
              <w:rPr>
                <w:color w:val="000000"/>
                <w:sz w:val="22"/>
                <w:szCs w:val="22"/>
              </w:rPr>
              <w:t>hydrodyssekcji</w:t>
            </w:r>
            <w:proofErr w:type="spellEnd"/>
            <w:r w:rsidRPr="00DC735D">
              <w:rPr>
                <w:color w:val="000000"/>
                <w:sz w:val="22"/>
                <w:szCs w:val="22"/>
              </w:rPr>
              <w:t xml:space="preserve"> 27G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obłożenie na stolik 140x140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 xml:space="preserve">obłożenie pacjenta </w:t>
            </w:r>
            <w:r w:rsidRPr="00DC735D">
              <w:rPr>
                <w:sz w:val="22"/>
                <w:szCs w:val="22"/>
              </w:rPr>
              <w:t>140x160</w:t>
            </w:r>
            <w:r w:rsidRPr="00DC735D">
              <w:rPr>
                <w:color w:val="000000"/>
                <w:sz w:val="22"/>
                <w:szCs w:val="22"/>
              </w:rPr>
              <w:t xml:space="preserve"> cm z 2 workami odpływowymi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 xml:space="preserve">osłonka silikonowa na </w:t>
            </w:r>
            <w:proofErr w:type="spellStart"/>
            <w:r w:rsidRPr="00DC735D">
              <w:rPr>
                <w:color w:val="000000"/>
                <w:sz w:val="22"/>
                <w:szCs w:val="22"/>
              </w:rPr>
              <w:t>tip</w:t>
            </w:r>
            <w:proofErr w:type="spellEnd"/>
            <w:r w:rsidRPr="00DC735D">
              <w:rPr>
                <w:color w:val="000000"/>
                <w:sz w:val="22"/>
                <w:szCs w:val="22"/>
              </w:rPr>
              <w:t xml:space="preserve"> 0,9 mm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 xml:space="preserve">nóż typu </w:t>
            </w:r>
            <w:proofErr w:type="spellStart"/>
            <w:r w:rsidRPr="00DC735D">
              <w:rPr>
                <w:color w:val="000000"/>
                <w:sz w:val="22"/>
                <w:szCs w:val="22"/>
              </w:rPr>
              <w:t>Slit</w:t>
            </w:r>
            <w:proofErr w:type="spellEnd"/>
            <w:r w:rsidRPr="00DC735D">
              <w:rPr>
                <w:color w:val="000000"/>
                <w:sz w:val="22"/>
                <w:szCs w:val="22"/>
              </w:rPr>
              <w:t xml:space="preserve"> 2,8 mm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nóż do portów bocznych 1,0 mm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kaseta do fakoemulsyfikacji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plastikowa osłonka na oko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DC735D">
              <w:rPr>
                <w:sz w:val="22"/>
                <w:szCs w:val="22"/>
              </w:rPr>
              <w:t>tip</w:t>
            </w:r>
            <w:proofErr w:type="spellEnd"/>
            <w:r w:rsidRPr="00DC735D">
              <w:rPr>
                <w:sz w:val="22"/>
                <w:szCs w:val="22"/>
              </w:rPr>
              <w:t xml:space="preserve"> do fakoemulsyfikacji 30 </w:t>
            </w:r>
            <w:proofErr w:type="spellStart"/>
            <w:r w:rsidRPr="00DC735D">
              <w:rPr>
                <w:sz w:val="22"/>
                <w:szCs w:val="22"/>
              </w:rPr>
              <w:t>st</w:t>
            </w:r>
            <w:proofErr w:type="spellEnd"/>
            <w:r w:rsidRPr="00DC735D">
              <w:rPr>
                <w:sz w:val="22"/>
                <w:szCs w:val="22"/>
              </w:rPr>
              <w:t xml:space="preserve"> zagięty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podłokietniki 61x72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kubek plastikowy 30 ml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sączki 20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fartuch L z ręcznikiem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fartuch XL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igła 19G/25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opatrunek na oko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sz w:val="22"/>
                <w:szCs w:val="22"/>
              </w:rPr>
              <w:t>prześcieradło 112x152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DC735D">
              <w:rPr>
                <w:color w:val="000000"/>
                <w:sz w:val="22"/>
                <w:szCs w:val="22"/>
              </w:rPr>
              <w:t>mikrogąbki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gaziki 8x8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10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przylepiec 2,5x13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strzykawka 10 ml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strzykawka 3 ml LL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 xml:space="preserve">strzykawka 5 ml z </w:t>
            </w:r>
            <w:proofErr w:type="spellStart"/>
            <w:r w:rsidRPr="00DC735D">
              <w:rPr>
                <w:color w:val="000000"/>
                <w:sz w:val="22"/>
                <w:szCs w:val="22"/>
              </w:rPr>
              <w:t>gwitem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73531A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ręcznik papierowy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2 szt.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  <w:tr w:rsidR="00800597" w:rsidRPr="001A6ADC" w:rsidTr="00DC735D">
        <w:trPr>
          <w:trHeight w:val="5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1A6ADC" w:rsidRDefault="00800597" w:rsidP="00DC735D">
            <w:pPr>
              <w:pStyle w:val="Standard"/>
              <w:numPr>
                <w:ilvl w:val="0"/>
                <w:numId w:val="5"/>
              </w:numP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597" w:rsidRPr="00DC735D" w:rsidRDefault="00800597" w:rsidP="0066230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</w:rPr>
              <w:t>taca plastikowa 25x13x5 cm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0597" w:rsidRPr="001A6ADC" w:rsidRDefault="00800597" w:rsidP="001A6ADC">
            <w:pPr>
              <w:pStyle w:val="Standard"/>
              <w:jc w:val="center"/>
              <w:rPr>
                <w:sz w:val="22"/>
                <w:szCs w:val="22"/>
              </w:rPr>
            </w:pPr>
            <w:r w:rsidRPr="001A6ADC">
              <w:rPr>
                <w:color w:val="000000"/>
                <w:sz w:val="22"/>
                <w:szCs w:val="22"/>
              </w:rPr>
              <w:t>1 szt.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6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0597" w:rsidRPr="001A6ADC" w:rsidRDefault="00800597" w:rsidP="0066230D">
            <w:pPr>
              <w:jc w:val="center"/>
              <w:rPr>
                <w:color w:val="FFFFFF"/>
                <w:sz w:val="22"/>
                <w:szCs w:val="22"/>
                <w:lang w:eastAsia="pl-PL"/>
              </w:rPr>
            </w:pPr>
          </w:p>
        </w:tc>
      </w:tr>
    </w:tbl>
    <w:p w:rsidR="001A6ADC" w:rsidRPr="001A6ADC" w:rsidRDefault="001A6ADC" w:rsidP="001A6ADC">
      <w:pPr>
        <w:rPr>
          <w:sz w:val="22"/>
          <w:szCs w:val="22"/>
        </w:rPr>
      </w:pPr>
    </w:p>
    <w:p w:rsidR="001A6ADC" w:rsidRPr="001A6ADC" w:rsidRDefault="001A6ADC" w:rsidP="001A6ADC">
      <w:pPr>
        <w:pStyle w:val="Tekstpodstawowy21"/>
        <w:rPr>
          <w:sz w:val="22"/>
          <w:szCs w:val="22"/>
        </w:rPr>
      </w:pPr>
    </w:p>
    <w:p w:rsidR="001A6ADC" w:rsidRPr="001A6ADC" w:rsidRDefault="001A6ADC" w:rsidP="001A6ADC">
      <w:pPr>
        <w:pStyle w:val="Tekstpodstawowy21"/>
        <w:rPr>
          <w:sz w:val="22"/>
          <w:szCs w:val="22"/>
        </w:rPr>
      </w:pPr>
      <w:r w:rsidRPr="001A6ADC">
        <w:rPr>
          <w:sz w:val="22"/>
          <w:szCs w:val="22"/>
        </w:rPr>
        <w:t>Tabela 2</w:t>
      </w:r>
    </w:p>
    <w:p w:rsidR="001A6ADC" w:rsidRPr="001A6ADC" w:rsidRDefault="001A6ADC" w:rsidP="001A6ADC">
      <w:pPr>
        <w:pStyle w:val="Tekstpodstawowy21"/>
        <w:rPr>
          <w:sz w:val="22"/>
          <w:szCs w:val="22"/>
        </w:rPr>
      </w:pPr>
    </w:p>
    <w:p w:rsidR="001A6ADC" w:rsidRPr="001A6ADC" w:rsidRDefault="001A6ADC" w:rsidP="001A6ADC">
      <w:pPr>
        <w:pStyle w:val="Tekstpodstawowy21"/>
        <w:rPr>
          <w:sz w:val="22"/>
          <w:szCs w:val="22"/>
        </w:rPr>
      </w:pPr>
      <w:r w:rsidRPr="001A6ADC">
        <w:rPr>
          <w:sz w:val="22"/>
          <w:szCs w:val="22"/>
        </w:rPr>
        <w:t>DZIERŻAWA  APARATU</w:t>
      </w:r>
    </w:p>
    <w:p w:rsidR="001A6ADC" w:rsidRPr="001A6ADC" w:rsidRDefault="001A6ADC" w:rsidP="001A6ADC">
      <w:pPr>
        <w:jc w:val="both"/>
        <w:rPr>
          <w:sz w:val="22"/>
          <w:szCs w:val="22"/>
        </w:rPr>
      </w:pPr>
      <w:r w:rsidRPr="001A6ADC">
        <w:rPr>
          <w:sz w:val="22"/>
          <w:szCs w:val="22"/>
        </w:rPr>
        <w:t>Czynsz dzierżawy musi uwzględniać: koszt napraw i serwisu, a także wszystkich innych usług związanych z dzierżawą zestawu np. koszt przeglądów serwisowych (przeprowadzanych nie rzadziej niż wg harmonogramu wynikającego z zaleceń producenta urządzenia, wartość kosztów robocizny i dojazdów pracowników serwisu.</w:t>
      </w:r>
    </w:p>
    <w:p w:rsidR="001A6ADC" w:rsidRDefault="001A6ADC" w:rsidP="001A6ADC">
      <w:pPr>
        <w:ind w:left="180" w:hanging="180"/>
        <w:rPr>
          <w:sz w:val="22"/>
          <w:szCs w:val="22"/>
        </w:rPr>
      </w:pPr>
    </w:p>
    <w:tbl>
      <w:tblPr>
        <w:tblW w:w="14549" w:type="dxa"/>
        <w:jc w:val="center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"/>
        <w:gridCol w:w="1308"/>
        <w:gridCol w:w="1226"/>
        <w:gridCol w:w="1276"/>
        <w:gridCol w:w="1984"/>
        <w:gridCol w:w="1701"/>
        <w:gridCol w:w="1560"/>
        <w:gridCol w:w="1842"/>
        <w:gridCol w:w="1134"/>
        <w:gridCol w:w="1802"/>
      </w:tblGrid>
      <w:tr w:rsidR="00800597" w:rsidRPr="00072CBC" w:rsidTr="00263A4B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keepNext/>
              <w:jc w:val="center"/>
              <w:outlineLvl w:val="7"/>
              <w:rPr>
                <w:b/>
                <w:bCs/>
                <w:sz w:val="22"/>
                <w:szCs w:val="22"/>
              </w:rPr>
            </w:pPr>
            <w:r w:rsidRPr="0080059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jc w:val="center"/>
              <w:rPr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Nazwa handlowa przedmiotu dzierżawy*)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800597">
            <w:pPr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Producent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 xml:space="preserve">Cena jednostkowa brutto dzierżawionego urządzenia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Cena czynszu netto</w:t>
            </w:r>
          </w:p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 xml:space="preserve">za 1 m-c dzierżawy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Cena czynszu brutto</w:t>
            </w:r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 xml:space="preserve">za 1 m-c dzierżawy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Wartość całkowita netto</w:t>
            </w:r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 xml:space="preserve">dzierżawy </w:t>
            </w:r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za 36 m-</w:t>
            </w:r>
            <w:proofErr w:type="spellStart"/>
            <w:r w:rsidRPr="00800597">
              <w:rPr>
                <w:b/>
                <w:sz w:val="22"/>
                <w:szCs w:val="22"/>
              </w:rPr>
              <w:t>cy</w:t>
            </w:r>
            <w:proofErr w:type="spellEnd"/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tabs>
                <w:tab w:val="left" w:pos="402"/>
                <w:tab w:val="left" w:pos="853"/>
                <w:tab w:val="left" w:pos="923"/>
              </w:tabs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Stawka VAT</w:t>
            </w:r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(%)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Wartość całkowita brutto</w:t>
            </w:r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 xml:space="preserve">dzierżawy </w:t>
            </w:r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  <w:r w:rsidRPr="00800597">
              <w:rPr>
                <w:b/>
                <w:sz w:val="22"/>
                <w:szCs w:val="22"/>
              </w:rPr>
              <w:t>za 36 m-</w:t>
            </w:r>
            <w:proofErr w:type="spellStart"/>
            <w:r w:rsidRPr="00800597">
              <w:rPr>
                <w:b/>
                <w:sz w:val="22"/>
                <w:szCs w:val="22"/>
              </w:rPr>
              <w:t>cy</w:t>
            </w:r>
            <w:proofErr w:type="spellEnd"/>
          </w:p>
          <w:p w:rsidR="00800597" w:rsidRPr="00800597" w:rsidRDefault="00800597" w:rsidP="00263A4B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b/>
                <w:sz w:val="22"/>
                <w:szCs w:val="22"/>
              </w:rPr>
            </w:pPr>
          </w:p>
        </w:tc>
      </w:tr>
      <w:tr w:rsidR="00800597" w:rsidRPr="00072CBC" w:rsidTr="00263A4B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597" w:rsidRPr="00800597" w:rsidRDefault="00800597" w:rsidP="00263A4B">
            <w:pPr>
              <w:jc w:val="center"/>
              <w:rPr>
                <w:sz w:val="22"/>
                <w:szCs w:val="22"/>
              </w:rPr>
            </w:pPr>
            <w:r w:rsidRPr="00800597">
              <w:rPr>
                <w:sz w:val="22"/>
                <w:szCs w:val="22"/>
              </w:rPr>
              <w:t>1.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sz w:val="22"/>
                <w:szCs w:val="22"/>
              </w:rPr>
            </w:pPr>
          </w:p>
          <w:p w:rsidR="00800597" w:rsidRPr="00800597" w:rsidRDefault="00800597" w:rsidP="00263A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597" w:rsidRPr="00800597" w:rsidRDefault="00800597" w:rsidP="00263A4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00597" w:rsidRDefault="00800597" w:rsidP="00800597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800597" w:rsidRPr="00800597" w:rsidRDefault="00800597" w:rsidP="00800597">
      <w:pPr>
        <w:spacing w:line="360" w:lineRule="auto"/>
        <w:jc w:val="center"/>
        <w:rPr>
          <w:b/>
          <w:sz w:val="22"/>
          <w:szCs w:val="22"/>
        </w:rPr>
      </w:pPr>
      <w:r w:rsidRPr="00800597">
        <w:rPr>
          <w:b/>
          <w:sz w:val="22"/>
          <w:szCs w:val="22"/>
        </w:rPr>
        <w:t>SZCZEGÓŁOWY OPIS OFEROWANEGO  APARATU</w:t>
      </w:r>
    </w:p>
    <w:p w:rsidR="00800597" w:rsidRPr="00800597" w:rsidRDefault="00800597" w:rsidP="00800597">
      <w:pPr>
        <w:spacing w:line="360" w:lineRule="auto"/>
        <w:jc w:val="both"/>
        <w:rPr>
          <w:i/>
          <w:sz w:val="22"/>
          <w:szCs w:val="22"/>
        </w:rPr>
      </w:pPr>
      <w:r w:rsidRPr="00800597">
        <w:rPr>
          <w:i/>
          <w:sz w:val="22"/>
          <w:szCs w:val="22"/>
        </w:rPr>
        <w:t>Wykonawca sporządzi dokument wg poniższego wzoru:</w:t>
      </w:r>
    </w:p>
    <w:p w:rsidR="00800597" w:rsidRPr="00800597" w:rsidRDefault="00800597" w:rsidP="00800597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00597">
        <w:rPr>
          <w:sz w:val="22"/>
          <w:szCs w:val="22"/>
        </w:rPr>
        <w:t>nazwa aparatu:........................................................................................................</w:t>
      </w:r>
    </w:p>
    <w:p w:rsidR="00800597" w:rsidRPr="00800597" w:rsidRDefault="00800597" w:rsidP="00800597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00597">
        <w:rPr>
          <w:sz w:val="22"/>
          <w:szCs w:val="22"/>
        </w:rPr>
        <w:t>typ: .........................................................................................................................</w:t>
      </w:r>
    </w:p>
    <w:p w:rsidR="00800597" w:rsidRPr="00800597" w:rsidRDefault="00800597" w:rsidP="00800597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00597">
        <w:rPr>
          <w:sz w:val="22"/>
          <w:szCs w:val="22"/>
        </w:rPr>
        <w:t>producent: ..............................................................................................................</w:t>
      </w:r>
    </w:p>
    <w:p w:rsidR="00800597" w:rsidRPr="00800597" w:rsidRDefault="00800597" w:rsidP="00800597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00597">
        <w:rPr>
          <w:sz w:val="22"/>
          <w:szCs w:val="22"/>
        </w:rPr>
        <w:t>rok produkcji: .........................................................................................................</w:t>
      </w:r>
    </w:p>
    <w:p w:rsidR="00800597" w:rsidRPr="00800597" w:rsidRDefault="00800597" w:rsidP="00800597">
      <w:pPr>
        <w:numPr>
          <w:ilvl w:val="0"/>
          <w:numId w:val="6"/>
        </w:numPr>
        <w:suppressAutoHyphens w:val="0"/>
        <w:spacing w:line="360" w:lineRule="auto"/>
        <w:jc w:val="both"/>
        <w:rPr>
          <w:sz w:val="22"/>
          <w:szCs w:val="22"/>
        </w:rPr>
      </w:pPr>
      <w:r w:rsidRPr="00800597">
        <w:rPr>
          <w:sz w:val="22"/>
          <w:szCs w:val="22"/>
        </w:rPr>
        <w:t>wartość analizatora: ...............................................................................................</w:t>
      </w:r>
    </w:p>
    <w:p w:rsidR="00DC735D" w:rsidRPr="001A6ADC" w:rsidRDefault="00DC735D" w:rsidP="00DC735D">
      <w:pPr>
        <w:rPr>
          <w:b/>
          <w:bCs/>
          <w:sz w:val="22"/>
          <w:szCs w:val="22"/>
        </w:rPr>
      </w:pPr>
    </w:p>
    <w:p w:rsidR="00800597" w:rsidRPr="00800597" w:rsidRDefault="00800597" w:rsidP="00800597">
      <w:pPr>
        <w:spacing w:line="480" w:lineRule="auto"/>
        <w:rPr>
          <w:i/>
          <w:sz w:val="22"/>
          <w:szCs w:val="22"/>
          <w:u w:val="single"/>
        </w:rPr>
      </w:pPr>
      <w:r w:rsidRPr="00800597">
        <w:rPr>
          <w:i/>
          <w:sz w:val="22"/>
          <w:szCs w:val="22"/>
          <w:u w:val="single"/>
        </w:rPr>
        <w:t>Oświadczam, że wyżej wymieniony analizator, spełnia wszystkie wymagania Zamawiającego, określone poniżej:</w:t>
      </w:r>
    </w:p>
    <w:p w:rsidR="00DC735D" w:rsidRDefault="00800597" w:rsidP="00800597">
      <w:pPr>
        <w:rPr>
          <w:b/>
          <w:bCs/>
          <w:sz w:val="22"/>
          <w:szCs w:val="22"/>
        </w:rPr>
      </w:pPr>
      <w:r>
        <w:rPr>
          <w:rFonts w:ascii="Arial" w:hAnsi="Arial" w:cs="Arial"/>
          <w:b/>
          <w:sz w:val="20"/>
        </w:rPr>
        <w:t>Parametry graniczne – w</w:t>
      </w:r>
      <w:r w:rsidRPr="00D107F9">
        <w:rPr>
          <w:rFonts w:ascii="Arial" w:hAnsi="Arial" w:cs="Arial"/>
          <w:b/>
          <w:sz w:val="20"/>
        </w:rPr>
        <w:t>y</w:t>
      </w:r>
      <w:r>
        <w:rPr>
          <w:rFonts w:ascii="Arial" w:hAnsi="Arial" w:cs="Arial"/>
          <w:b/>
          <w:sz w:val="20"/>
        </w:rPr>
        <w:t xml:space="preserve">magania dotyczące </w:t>
      </w:r>
      <w:r w:rsidR="00DC735D" w:rsidRPr="001A6ADC">
        <w:rPr>
          <w:b/>
          <w:bCs/>
          <w:sz w:val="22"/>
          <w:szCs w:val="22"/>
        </w:rPr>
        <w:t>aparatu:</w:t>
      </w:r>
    </w:p>
    <w:p w:rsidR="00DC735D" w:rsidRPr="001A6ADC" w:rsidRDefault="00DC735D" w:rsidP="00DC735D">
      <w:pPr>
        <w:rPr>
          <w:b/>
          <w:bCs/>
          <w:sz w:val="22"/>
          <w:szCs w:val="22"/>
        </w:rPr>
      </w:pPr>
    </w:p>
    <w:tbl>
      <w:tblPr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8088"/>
        <w:gridCol w:w="4253"/>
      </w:tblGrid>
      <w:tr w:rsidR="00DC735D" w:rsidRPr="001A6ADC" w:rsidTr="00DC735D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5D" w:rsidRPr="001A6ADC" w:rsidRDefault="00DC735D" w:rsidP="0066230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5D" w:rsidRPr="001A6ADC" w:rsidRDefault="00DC735D" w:rsidP="0066230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>Parametry wymagane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5D" w:rsidRPr="001A6ADC" w:rsidRDefault="00DC735D" w:rsidP="0066230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 xml:space="preserve">Szczegółowy opis oferowanych parametrów </w:t>
            </w:r>
          </w:p>
          <w:p w:rsidR="00DC735D" w:rsidRPr="001A6ADC" w:rsidRDefault="00DC735D" w:rsidP="0066230D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 xml:space="preserve">(należy szczegółowo opisać ) </w:t>
            </w: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Głowica z 4-kryształowym elementem piezoelektrycznym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widowControl w:val="0"/>
              <w:ind w:left="72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 xml:space="preserve">Głowica umożliwiająca oprócz pracy z tradycyjnymi ultradźwiękami (o kierunku przód tył) pracę z ultradźwiękami skrętnymi (oscylacje </w:t>
            </w:r>
            <w:proofErr w:type="spellStart"/>
            <w:r w:rsidRPr="00615BF5">
              <w:rPr>
                <w:sz w:val="22"/>
                <w:szCs w:val="22"/>
              </w:rPr>
              <w:t>tipa</w:t>
            </w:r>
            <w:proofErr w:type="spellEnd"/>
            <w:r w:rsidRPr="00615BF5">
              <w:rPr>
                <w:sz w:val="22"/>
                <w:szCs w:val="22"/>
              </w:rPr>
              <w:t xml:space="preserve"> w kierunku poprzecznym do głównej osi głowicy). Ruch oscylacyjny niezależny od ruchów wzdłużnych z możliwością całkowitego </w:t>
            </w:r>
            <w:proofErr w:type="spellStart"/>
            <w:r w:rsidRPr="00615BF5">
              <w:rPr>
                <w:sz w:val="22"/>
                <w:szCs w:val="22"/>
              </w:rPr>
              <w:t>wyłaczenia</w:t>
            </w:r>
            <w:proofErr w:type="spellEnd"/>
            <w:r w:rsidRPr="00615BF5">
              <w:rPr>
                <w:sz w:val="22"/>
                <w:szCs w:val="22"/>
              </w:rPr>
              <w:t xml:space="preserve"> ruchów wzdłużnych przy zachowaniu ruchów poprzecznych.</w:t>
            </w:r>
          </w:p>
          <w:p w:rsidR="00615BF5" w:rsidRPr="00615BF5" w:rsidRDefault="00615BF5" w:rsidP="0066230D">
            <w:pPr>
              <w:pStyle w:val="Standard"/>
              <w:widowControl w:val="0"/>
              <w:ind w:left="72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 xml:space="preserve">Tryb </w:t>
            </w:r>
            <w:proofErr w:type="spellStart"/>
            <w:r w:rsidRPr="00615BF5">
              <w:rPr>
                <w:sz w:val="22"/>
                <w:szCs w:val="22"/>
              </w:rPr>
              <w:t>fako</w:t>
            </w:r>
            <w:proofErr w:type="spellEnd"/>
            <w:r w:rsidRPr="00615BF5">
              <w:rPr>
                <w:sz w:val="22"/>
                <w:szCs w:val="22"/>
              </w:rPr>
              <w:t xml:space="preserve"> pulsacyjnego do minimum 100 pulsów/</w:t>
            </w:r>
            <w:proofErr w:type="spellStart"/>
            <w:r w:rsidRPr="00615BF5">
              <w:rPr>
                <w:sz w:val="22"/>
                <w:szCs w:val="22"/>
              </w:rPr>
              <w:t>sek</w:t>
            </w:r>
            <w:proofErr w:type="spellEnd"/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Podciśnienie przy I/A do min. 600 mmHg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 xml:space="preserve">Praca z kontrolą liniową mocy w trybie </w:t>
            </w:r>
            <w:proofErr w:type="spellStart"/>
            <w:r w:rsidRPr="00615BF5">
              <w:rPr>
                <w:sz w:val="22"/>
                <w:szCs w:val="22"/>
              </w:rPr>
              <w:t>fako</w:t>
            </w:r>
            <w:proofErr w:type="spellEnd"/>
            <w:r w:rsidRPr="00615BF5">
              <w:rPr>
                <w:sz w:val="22"/>
                <w:szCs w:val="22"/>
              </w:rPr>
              <w:t xml:space="preserve"> ciągłego, pulsacyjnego, </w:t>
            </w:r>
            <w:proofErr w:type="spellStart"/>
            <w:r w:rsidRPr="00615BF5">
              <w:rPr>
                <w:sz w:val="22"/>
                <w:szCs w:val="22"/>
              </w:rPr>
              <w:t>burst</w:t>
            </w:r>
            <w:proofErr w:type="spellEnd"/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widowControl w:val="0"/>
              <w:ind w:left="72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 xml:space="preserve">W trybie </w:t>
            </w:r>
            <w:proofErr w:type="spellStart"/>
            <w:r w:rsidRPr="00615BF5">
              <w:rPr>
                <w:sz w:val="22"/>
                <w:szCs w:val="22"/>
              </w:rPr>
              <w:t>burst</w:t>
            </w:r>
            <w:proofErr w:type="spellEnd"/>
            <w:r w:rsidRPr="00615BF5">
              <w:rPr>
                <w:sz w:val="22"/>
                <w:szCs w:val="22"/>
              </w:rPr>
              <w:t xml:space="preserve"> możliwość jednoczasowej kontroli: mocy, ultradźwięków i przerw pomiędzy wiązkami energii ultradźwiękowej</w:t>
            </w:r>
          </w:p>
          <w:p w:rsidR="00615BF5" w:rsidRPr="00615BF5" w:rsidRDefault="00615BF5" w:rsidP="0066230D">
            <w:pPr>
              <w:pStyle w:val="Standard"/>
              <w:widowControl w:val="0"/>
              <w:ind w:left="72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Diatermia zintegrowana z aparatem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Refluks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spacing w:line="360" w:lineRule="auto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Sterownik nożny z regulacją zakresu poszczególnych pozycji programowanych z konsoli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Możliwość programowania wysokości statywu kroplówki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Zintegrowana taca o regulowanej wysokości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15BF5" w:rsidRPr="001A6ADC" w:rsidTr="00F11276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Zintegrowany statyw kroplówki z podstawą jezdną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615BF5">
              <w:rPr>
                <w:sz w:val="22"/>
                <w:szCs w:val="22"/>
              </w:rPr>
              <w:t>Tipy</w:t>
            </w:r>
            <w:proofErr w:type="spellEnd"/>
            <w:r w:rsidRPr="00615BF5">
              <w:rPr>
                <w:sz w:val="22"/>
                <w:szCs w:val="22"/>
              </w:rPr>
              <w:t xml:space="preserve"> do fakoemulsyfikacji o średnicy 0,9 mm lub mniejszej - tzw. </w:t>
            </w:r>
            <w:proofErr w:type="spellStart"/>
            <w:r w:rsidRPr="00615BF5">
              <w:rPr>
                <w:sz w:val="22"/>
                <w:szCs w:val="22"/>
              </w:rPr>
              <w:t>mikrotipy</w:t>
            </w:r>
            <w:proofErr w:type="spellEnd"/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rPr>
          <w:cantSplit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Podciśnienie przy fakoemulsyfikacji do min. 600 mmHg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Sygnalizacja parametrów pracy i stanów alarmowych (czytelne komunikaty)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pStyle w:val="Nagwek2"/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Komunikacja aparatu z użytkownikiem (w tym werbalna i komunikaty na ekranie) w języku polskim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 xml:space="preserve">Zasilanie 230-240V/ 50-60 </w:t>
            </w:r>
            <w:proofErr w:type="spellStart"/>
            <w:r w:rsidRPr="00615BF5">
              <w:rPr>
                <w:sz w:val="22"/>
                <w:szCs w:val="22"/>
              </w:rPr>
              <w:t>Hz</w:t>
            </w:r>
            <w:proofErr w:type="spellEnd"/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Pneumatyczny napęd noża do witrektomii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Możliwość pracy pneumatycznego noża do witrektomii z prędkością min. 800 cięć/min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15BF5" w:rsidRPr="001A6ADC" w:rsidTr="00F1127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widowControl w:val="0"/>
              <w:numPr>
                <w:ilvl w:val="0"/>
                <w:numId w:val="3"/>
              </w:numPr>
              <w:tabs>
                <w:tab w:val="num" w:pos="586"/>
              </w:tabs>
              <w:snapToGrid w:val="0"/>
              <w:ind w:left="586"/>
              <w:jc w:val="center"/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pStyle w:val="Standard"/>
              <w:rPr>
                <w:sz w:val="22"/>
                <w:szCs w:val="22"/>
              </w:rPr>
            </w:pPr>
            <w:r w:rsidRPr="00615BF5">
              <w:rPr>
                <w:sz w:val="22"/>
                <w:szCs w:val="22"/>
              </w:rPr>
              <w:t>Aparat nie starszy niż 2008 rok</w:t>
            </w:r>
          </w:p>
          <w:p w:rsidR="00615BF5" w:rsidRPr="00615BF5" w:rsidRDefault="00615BF5" w:rsidP="0066230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Pr="001A6ADC" w:rsidRDefault="00615BF5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DC735D">
        <w:tc>
          <w:tcPr>
            <w:tcW w:w="1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F5" w:rsidRDefault="00615BF5" w:rsidP="0066230D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615BF5" w:rsidRDefault="00615BF5" w:rsidP="0066230D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DC735D" w:rsidRPr="00615BF5" w:rsidRDefault="00DC735D" w:rsidP="0066230D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 w:rsidRPr="00615BF5">
              <w:rPr>
                <w:b/>
                <w:i/>
                <w:sz w:val="22"/>
                <w:szCs w:val="22"/>
              </w:rPr>
              <w:t xml:space="preserve">Konfiguracja aparatu do </w:t>
            </w:r>
            <w:proofErr w:type="spellStart"/>
            <w:r w:rsidRPr="00615BF5">
              <w:rPr>
                <w:b/>
                <w:i/>
                <w:sz w:val="22"/>
                <w:szCs w:val="22"/>
              </w:rPr>
              <w:t>fakulsyfikacji</w:t>
            </w:r>
            <w:proofErr w:type="spellEnd"/>
            <w:r w:rsidRPr="00615BF5">
              <w:rPr>
                <w:b/>
                <w:i/>
                <w:sz w:val="22"/>
                <w:szCs w:val="22"/>
              </w:rPr>
              <w:t xml:space="preserve"> zaćmy:</w:t>
            </w:r>
          </w:p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DC735D" w:rsidRDefault="00DC735D" w:rsidP="00DC735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Konsola Aparatu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1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DC735D" w:rsidRDefault="00DC735D" w:rsidP="00DC735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Przełącznik nożny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1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DC735D" w:rsidRDefault="00DC735D" w:rsidP="00DC735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Instrukcja obsługi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1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DC735D" w:rsidRDefault="00DC735D" w:rsidP="00DC735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Pilot zdalnego sterowania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1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DC735D" w:rsidRDefault="00DC735D" w:rsidP="00DC735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Pokrowiec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1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6.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DC735D" w:rsidRDefault="00DC735D" w:rsidP="00DC735D">
            <w:pPr>
              <w:pStyle w:val="Standard"/>
              <w:rPr>
                <w:sz w:val="22"/>
                <w:szCs w:val="22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Karta Pamięci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1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rPr>
          <w:trHeight w:val="41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7.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Default="00DC735D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Głowica do fakoemulsyfikacji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3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  <w:p w:rsidR="00615BF5" w:rsidRPr="00DC735D" w:rsidRDefault="00615BF5" w:rsidP="00DC73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Default="00DC735D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 xml:space="preserve">Pęseta diatermiczna </w:t>
            </w:r>
            <w:r>
              <w:rPr>
                <w:color w:val="000000"/>
                <w:sz w:val="22"/>
                <w:szCs w:val="22"/>
                <w:lang w:eastAsia="en-US"/>
              </w:rPr>
              <w:t>–</w:t>
            </w:r>
            <w:r w:rsidRPr="00DC735D">
              <w:rPr>
                <w:color w:val="000000"/>
                <w:sz w:val="22"/>
                <w:szCs w:val="22"/>
                <w:lang w:eastAsia="en-US"/>
              </w:rPr>
              <w:t xml:space="preserve"> zagięta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2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  <w:p w:rsidR="00615BF5" w:rsidRPr="00DC735D" w:rsidRDefault="00615BF5" w:rsidP="00DC73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9.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Default="00DC735D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Przewód do diatermii wielokrotnego użycia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2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  <w:p w:rsidR="00615BF5" w:rsidRPr="00DC735D" w:rsidRDefault="00615BF5" w:rsidP="00DC73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10.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Default="00DC735D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>Głowica koaksjalna do Irygacji/Aspiracji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3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  <w:p w:rsidR="00615BF5" w:rsidRPr="00DC735D" w:rsidRDefault="00615BF5" w:rsidP="00DC73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11.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Default="00DC735D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  <w:r w:rsidRPr="00DC735D">
              <w:rPr>
                <w:color w:val="000000"/>
                <w:sz w:val="22"/>
                <w:szCs w:val="22"/>
                <w:lang w:eastAsia="en-US"/>
              </w:rPr>
              <w:t xml:space="preserve">Wielorazowy </w:t>
            </w:r>
            <w:proofErr w:type="spellStart"/>
            <w:r w:rsidRPr="00DC735D">
              <w:rPr>
                <w:color w:val="000000"/>
                <w:sz w:val="22"/>
                <w:szCs w:val="22"/>
                <w:lang w:eastAsia="en-US"/>
              </w:rPr>
              <w:t>tip</w:t>
            </w:r>
            <w:proofErr w:type="spellEnd"/>
            <w:r w:rsidRPr="00DC735D">
              <w:rPr>
                <w:color w:val="000000"/>
                <w:sz w:val="22"/>
                <w:szCs w:val="22"/>
                <w:lang w:eastAsia="en-US"/>
              </w:rPr>
              <w:t xml:space="preserve"> do Irygacji/aspiracji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– 3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  <w:p w:rsidR="00615BF5" w:rsidRPr="00DC735D" w:rsidRDefault="00615BF5" w:rsidP="00DC73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DC735D" w:rsidRPr="001A6ADC" w:rsidTr="00CD61DA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Default="00DC735D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Kluczyk </w:t>
            </w:r>
            <w:r w:rsidR="00615BF5">
              <w:rPr>
                <w:color w:val="000000"/>
                <w:sz w:val="22"/>
                <w:szCs w:val="22"/>
                <w:lang w:eastAsia="en-US"/>
              </w:rPr>
              <w:t xml:space="preserve">do odkręcania </w:t>
            </w:r>
            <w:proofErr w:type="spellStart"/>
            <w:r w:rsidR="00615BF5">
              <w:rPr>
                <w:color w:val="000000"/>
                <w:sz w:val="22"/>
                <w:szCs w:val="22"/>
                <w:lang w:eastAsia="en-US"/>
              </w:rPr>
              <w:t>Tipów</w:t>
            </w:r>
            <w:proofErr w:type="spellEnd"/>
            <w:r w:rsidR="00615BF5">
              <w:rPr>
                <w:color w:val="000000"/>
                <w:sz w:val="22"/>
                <w:szCs w:val="22"/>
                <w:lang w:eastAsia="en-US"/>
              </w:rPr>
              <w:t xml:space="preserve"> – 2 </w:t>
            </w:r>
            <w:proofErr w:type="spellStart"/>
            <w:r w:rsidR="00615BF5">
              <w:rPr>
                <w:color w:val="000000"/>
                <w:sz w:val="22"/>
                <w:szCs w:val="22"/>
                <w:lang w:eastAsia="en-US"/>
              </w:rPr>
              <w:t>szt</w:t>
            </w:r>
            <w:proofErr w:type="spellEnd"/>
          </w:p>
          <w:p w:rsidR="00615BF5" w:rsidRPr="00DC735D" w:rsidRDefault="00615BF5" w:rsidP="00DC735D">
            <w:pPr>
              <w:pStyle w:val="Standard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35D" w:rsidRPr="001A6ADC" w:rsidRDefault="00DC735D" w:rsidP="0066230D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800597" w:rsidRPr="00800597" w:rsidRDefault="00800597" w:rsidP="00800597">
      <w:pPr>
        <w:spacing w:after="120"/>
        <w:rPr>
          <w:i/>
          <w:sz w:val="22"/>
          <w:szCs w:val="22"/>
        </w:rPr>
      </w:pPr>
      <w:r w:rsidRPr="00800597">
        <w:rPr>
          <w:i/>
          <w:sz w:val="22"/>
          <w:szCs w:val="22"/>
        </w:rPr>
        <w:t>Uwaga: Jeżeli oferowany sprzęt nie spełnia wszystkich parametrów granicznych oferta zostanie odrzucona bez dalszej oceny.</w:t>
      </w:r>
    </w:p>
    <w:p w:rsidR="00C8063D" w:rsidRDefault="00C8063D" w:rsidP="00800597">
      <w:pPr>
        <w:spacing w:before="120" w:after="120"/>
        <w:rPr>
          <w:sz w:val="22"/>
          <w:szCs w:val="22"/>
          <w:u w:val="single"/>
        </w:rPr>
      </w:pPr>
    </w:p>
    <w:p w:rsidR="00800597" w:rsidRPr="00800597" w:rsidRDefault="00800597" w:rsidP="00800597">
      <w:pPr>
        <w:spacing w:before="120" w:after="120"/>
        <w:rPr>
          <w:sz w:val="22"/>
          <w:szCs w:val="22"/>
          <w:u w:val="single"/>
        </w:rPr>
      </w:pPr>
      <w:r w:rsidRPr="00800597">
        <w:rPr>
          <w:sz w:val="22"/>
          <w:szCs w:val="22"/>
          <w:u w:val="single"/>
        </w:rPr>
        <w:t>Oświadczamy, że oferowany powyżej wyspecyfikowany a</w:t>
      </w:r>
      <w:r>
        <w:rPr>
          <w:sz w:val="22"/>
          <w:szCs w:val="22"/>
          <w:u w:val="single"/>
        </w:rPr>
        <w:t xml:space="preserve">parat do fakoemulsyfikacji </w:t>
      </w:r>
      <w:r w:rsidRPr="00800597">
        <w:rPr>
          <w:sz w:val="22"/>
          <w:szCs w:val="22"/>
          <w:u w:val="single"/>
        </w:rPr>
        <w:t xml:space="preserve"> jest kompatybilny i będzie gotowy do użytkowania bez dodatkowych zakupów i inwestycji.</w:t>
      </w:r>
    </w:p>
    <w:p w:rsidR="001A6ADC" w:rsidRPr="001A6ADC" w:rsidRDefault="001A6ADC" w:rsidP="001A6ADC">
      <w:pPr>
        <w:rPr>
          <w:b/>
          <w:sz w:val="22"/>
          <w:szCs w:val="22"/>
        </w:rPr>
      </w:pPr>
      <w:r w:rsidRPr="001A6ADC">
        <w:rPr>
          <w:b/>
          <w:sz w:val="22"/>
          <w:szCs w:val="22"/>
        </w:rPr>
        <w:t>Tabela 3</w:t>
      </w:r>
    </w:p>
    <w:p w:rsidR="001A6ADC" w:rsidRPr="001A6ADC" w:rsidRDefault="001A6ADC" w:rsidP="001A6ADC">
      <w:pPr>
        <w:pStyle w:val="Nagwek1"/>
        <w:numPr>
          <w:ilvl w:val="0"/>
          <w:numId w:val="2"/>
        </w:numPr>
        <w:tabs>
          <w:tab w:val="num" w:pos="0"/>
        </w:tabs>
        <w:jc w:val="center"/>
        <w:rPr>
          <w:sz w:val="22"/>
          <w:szCs w:val="22"/>
        </w:rPr>
      </w:pPr>
      <w:r w:rsidRPr="001A6ADC">
        <w:rPr>
          <w:sz w:val="22"/>
          <w:szCs w:val="22"/>
        </w:rPr>
        <w:t xml:space="preserve">Wartość do oceny  całego pakietu: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432"/>
        <w:gridCol w:w="8617"/>
      </w:tblGrid>
      <w:tr w:rsidR="001A6ADC" w:rsidRPr="001A6ADC" w:rsidTr="00615BF5">
        <w:trPr>
          <w:trHeight w:val="509"/>
        </w:trPr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A6ADC" w:rsidRPr="001A6ADC" w:rsidRDefault="001A6ADC" w:rsidP="006623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>Nr tabeli</w:t>
            </w:r>
          </w:p>
        </w:tc>
        <w:tc>
          <w:tcPr>
            <w:tcW w:w="3432" w:type="dxa"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2" w:space="0" w:color="000000"/>
            </w:tcBorders>
            <w:vAlign w:val="center"/>
            <w:hideMark/>
          </w:tcPr>
          <w:p w:rsidR="001A6ADC" w:rsidRPr="001A6ADC" w:rsidRDefault="001A6ADC" w:rsidP="00615BF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>Wartość</w:t>
            </w:r>
            <w:r w:rsidR="00615BF5">
              <w:rPr>
                <w:b/>
                <w:sz w:val="22"/>
                <w:szCs w:val="22"/>
              </w:rPr>
              <w:t>:</w:t>
            </w:r>
            <w:r w:rsidRPr="001A6AD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17" w:type="dxa"/>
            <w:tcBorders>
              <w:top w:val="double" w:sz="2" w:space="0" w:color="000000"/>
              <w:left w:val="double" w:sz="4" w:space="0" w:color="auto"/>
              <w:bottom w:val="single" w:sz="4" w:space="0" w:color="auto"/>
              <w:right w:val="double" w:sz="2" w:space="0" w:color="000000"/>
            </w:tcBorders>
          </w:tcPr>
          <w:p w:rsidR="001A6ADC" w:rsidRPr="001A6ADC" w:rsidRDefault="001A6ADC" w:rsidP="006623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 xml:space="preserve">Słownie: </w:t>
            </w:r>
          </w:p>
        </w:tc>
      </w:tr>
      <w:tr w:rsidR="00615BF5" w:rsidRPr="001A6ADC" w:rsidTr="00615BF5">
        <w:trPr>
          <w:trHeight w:val="238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2" w:space="0" w:color="000000"/>
              <w:right w:val="nil"/>
            </w:tcBorders>
            <w:vAlign w:val="center"/>
            <w:hideMark/>
          </w:tcPr>
          <w:p w:rsidR="00615BF5" w:rsidRPr="001A6ADC" w:rsidRDefault="00615BF5" w:rsidP="0066230D">
            <w:pPr>
              <w:snapToGrid w:val="0"/>
              <w:jc w:val="center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Tabela 1</w:t>
            </w:r>
          </w:p>
        </w:tc>
        <w:tc>
          <w:tcPr>
            <w:tcW w:w="34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5" w:rsidRDefault="00615BF5" w:rsidP="00615BF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netto:</w:t>
            </w:r>
          </w:p>
          <w:p w:rsidR="00615BF5" w:rsidRPr="001A6ADC" w:rsidRDefault="00615BF5" w:rsidP="00615BF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F5" w:rsidRPr="001A6ADC" w:rsidRDefault="00615BF5" w:rsidP="0066230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15BF5" w:rsidRPr="001A6ADC" w:rsidTr="00615BF5">
        <w:trPr>
          <w:trHeight w:val="238"/>
        </w:trPr>
        <w:tc>
          <w:tcPr>
            <w:tcW w:w="1134" w:type="dxa"/>
            <w:vMerge/>
            <w:tcBorders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:rsidR="00615BF5" w:rsidRPr="001A6ADC" w:rsidRDefault="00615BF5" w:rsidP="006623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15BF5" w:rsidRDefault="00615BF5" w:rsidP="00615BF5">
            <w:pPr>
              <w:snapToGrid w:val="0"/>
              <w:rPr>
                <w:b/>
                <w:sz w:val="22"/>
                <w:szCs w:val="22"/>
              </w:rPr>
            </w:pPr>
          </w:p>
          <w:p w:rsidR="00615BF5" w:rsidRPr="001A6ADC" w:rsidRDefault="00615BF5" w:rsidP="00615BF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F5" w:rsidRPr="001A6ADC" w:rsidRDefault="00615BF5" w:rsidP="0066230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15BF5" w:rsidRPr="001A6ADC" w:rsidTr="00615BF5">
        <w:trPr>
          <w:trHeight w:val="263"/>
        </w:trPr>
        <w:tc>
          <w:tcPr>
            <w:tcW w:w="1134" w:type="dxa"/>
            <w:vMerge w:val="restart"/>
            <w:tcBorders>
              <w:top w:val="single" w:sz="4" w:space="0" w:color="000000"/>
              <w:left w:val="double" w:sz="2" w:space="0" w:color="000000"/>
              <w:right w:val="nil"/>
            </w:tcBorders>
            <w:vAlign w:val="center"/>
            <w:hideMark/>
          </w:tcPr>
          <w:p w:rsidR="00615BF5" w:rsidRPr="001A6ADC" w:rsidRDefault="00615BF5" w:rsidP="0066230D">
            <w:pPr>
              <w:snapToGrid w:val="0"/>
              <w:jc w:val="center"/>
              <w:rPr>
                <w:sz w:val="22"/>
                <w:szCs w:val="22"/>
              </w:rPr>
            </w:pPr>
            <w:r w:rsidRPr="001A6ADC">
              <w:rPr>
                <w:sz w:val="22"/>
                <w:szCs w:val="22"/>
              </w:rPr>
              <w:t>Tabela 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2" w:space="0" w:color="000000"/>
            </w:tcBorders>
            <w:vAlign w:val="center"/>
          </w:tcPr>
          <w:p w:rsidR="00615BF5" w:rsidRDefault="00615BF5" w:rsidP="0066230D">
            <w:pPr>
              <w:snapToGrid w:val="0"/>
              <w:rPr>
                <w:b/>
                <w:sz w:val="22"/>
                <w:szCs w:val="22"/>
              </w:rPr>
            </w:pPr>
          </w:p>
          <w:p w:rsidR="00615BF5" w:rsidRDefault="00615BF5" w:rsidP="0066230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netto:</w:t>
            </w:r>
          </w:p>
          <w:p w:rsidR="00615BF5" w:rsidRPr="001A6ADC" w:rsidRDefault="00615BF5" w:rsidP="0066230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000000"/>
              <w:right w:val="double" w:sz="2" w:space="0" w:color="000000"/>
            </w:tcBorders>
          </w:tcPr>
          <w:p w:rsidR="00615BF5" w:rsidRPr="001A6ADC" w:rsidRDefault="00615BF5" w:rsidP="0066230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615BF5" w:rsidRPr="001A6ADC" w:rsidTr="00615BF5">
        <w:trPr>
          <w:trHeight w:val="263"/>
        </w:trPr>
        <w:tc>
          <w:tcPr>
            <w:tcW w:w="1134" w:type="dxa"/>
            <w:vMerge/>
            <w:tcBorders>
              <w:left w:val="double" w:sz="2" w:space="0" w:color="000000"/>
              <w:bottom w:val="nil"/>
              <w:right w:val="nil"/>
            </w:tcBorders>
            <w:vAlign w:val="center"/>
          </w:tcPr>
          <w:p w:rsidR="00615BF5" w:rsidRPr="001A6ADC" w:rsidRDefault="00615BF5" w:rsidP="0066230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nil"/>
              <w:right w:val="double" w:sz="2" w:space="0" w:color="000000"/>
            </w:tcBorders>
            <w:vAlign w:val="center"/>
          </w:tcPr>
          <w:p w:rsidR="00615BF5" w:rsidRDefault="00615BF5" w:rsidP="0066230D">
            <w:pPr>
              <w:snapToGrid w:val="0"/>
              <w:rPr>
                <w:b/>
                <w:sz w:val="22"/>
                <w:szCs w:val="22"/>
              </w:rPr>
            </w:pPr>
          </w:p>
          <w:p w:rsidR="00615BF5" w:rsidRPr="001A6ADC" w:rsidRDefault="00615BF5" w:rsidP="0066230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8617" w:type="dxa"/>
            <w:tcBorders>
              <w:left w:val="single" w:sz="4" w:space="0" w:color="000000"/>
              <w:bottom w:val="nil"/>
              <w:right w:val="double" w:sz="2" w:space="0" w:color="000000"/>
            </w:tcBorders>
          </w:tcPr>
          <w:p w:rsidR="00615BF5" w:rsidRPr="001A6ADC" w:rsidRDefault="00615BF5" w:rsidP="0066230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1A6ADC" w:rsidRPr="001A6ADC" w:rsidTr="00615BF5">
        <w:trPr>
          <w:trHeight w:val="639"/>
        </w:trPr>
        <w:tc>
          <w:tcPr>
            <w:tcW w:w="11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4" w:space="0" w:color="auto"/>
            </w:tcBorders>
            <w:vAlign w:val="center"/>
            <w:hideMark/>
          </w:tcPr>
          <w:p w:rsidR="001A6ADC" w:rsidRPr="001A6ADC" w:rsidRDefault="001A6ADC" w:rsidP="006623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A6ADC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432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1A6ADC" w:rsidRPr="001A6ADC" w:rsidRDefault="001A6ADC" w:rsidP="0066230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617" w:type="dxa"/>
            <w:tcBorders>
              <w:top w:val="double" w:sz="2" w:space="0" w:color="000000"/>
              <w:left w:val="double" w:sz="4" w:space="0" w:color="auto"/>
              <w:bottom w:val="double" w:sz="2" w:space="0" w:color="000000"/>
              <w:right w:val="double" w:sz="2" w:space="0" w:color="000000"/>
            </w:tcBorders>
          </w:tcPr>
          <w:p w:rsidR="001A6ADC" w:rsidRPr="001A6ADC" w:rsidRDefault="001A6ADC" w:rsidP="0066230D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A6ADC" w:rsidRPr="001A6ADC" w:rsidRDefault="001A6ADC" w:rsidP="001A6ADC">
      <w:pPr>
        <w:ind w:right="850"/>
        <w:rPr>
          <w:sz w:val="22"/>
          <w:szCs w:val="22"/>
        </w:rPr>
      </w:pPr>
    </w:p>
    <w:p w:rsidR="001A6ADC" w:rsidRPr="001A6ADC" w:rsidRDefault="00615BF5" w:rsidP="001A6ADC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>..</w:t>
      </w:r>
      <w:r w:rsidR="001A6ADC" w:rsidRPr="001A6ADC">
        <w:rPr>
          <w:sz w:val="22"/>
          <w:szCs w:val="22"/>
        </w:rPr>
        <w:t xml:space="preserve">........................... dnia .........................                                          </w:t>
      </w:r>
      <w:r>
        <w:rPr>
          <w:sz w:val="22"/>
          <w:szCs w:val="22"/>
        </w:rPr>
        <w:t xml:space="preserve">                 </w:t>
      </w:r>
      <w:r w:rsidR="001A6ADC" w:rsidRPr="001A6ADC">
        <w:rPr>
          <w:sz w:val="22"/>
          <w:szCs w:val="22"/>
        </w:rPr>
        <w:t xml:space="preserve">    .............................................................................</w:t>
      </w:r>
    </w:p>
    <w:p w:rsidR="001A6ADC" w:rsidRPr="001A6ADC" w:rsidRDefault="001A6ADC" w:rsidP="00615BF5">
      <w:pPr>
        <w:spacing w:line="360" w:lineRule="auto"/>
        <w:ind w:left="360"/>
        <w:rPr>
          <w:sz w:val="22"/>
          <w:szCs w:val="22"/>
        </w:rPr>
      </w:pPr>
      <w:r w:rsidRPr="001A6ADC">
        <w:rPr>
          <w:sz w:val="22"/>
          <w:szCs w:val="22"/>
        </w:rPr>
        <w:t xml:space="preserve">                                                                                                                  / podpis upoważnionego przedstawiciela Wykonawcy/</w:t>
      </w:r>
    </w:p>
    <w:sectPr w:rsidR="001A6ADC" w:rsidRPr="001A6ADC" w:rsidSect="00615BF5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93" w:rsidRDefault="003A6D93">
      <w:r>
        <w:separator/>
      </w:r>
    </w:p>
  </w:endnote>
  <w:endnote w:type="continuationSeparator" w:id="0">
    <w:p w:rsidR="003A6D93" w:rsidRDefault="003A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21743"/>
      <w:docPartObj>
        <w:docPartGallery w:val="Page Numbers (Bottom of Page)"/>
        <w:docPartUnique/>
      </w:docPartObj>
    </w:sdtPr>
    <w:sdtEndPr/>
    <w:sdtContent>
      <w:p w:rsidR="006B43D8" w:rsidRDefault="00615BF5">
        <w:pPr>
          <w:pStyle w:val="Stopka"/>
          <w:jc w:val="center"/>
        </w:pPr>
        <w:r w:rsidRPr="0082025E">
          <w:rPr>
            <w:rFonts w:ascii="Bookman Old Style" w:hAnsi="Bookman Old Style"/>
            <w:sz w:val="18"/>
            <w:szCs w:val="18"/>
          </w:rPr>
          <w:fldChar w:fldCharType="begin"/>
        </w:r>
        <w:r w:rsidRPr="0082025E">
          <w:rPr>
            <w:rFonts w:ascii="Bookman Old Style" w:hAnsi="Bookman Old Style"/>
            <w:sz w:val="18"/>
            <w:szCs w:val="18"/>
          </w:rPr>
          <w:instrText>PAGE   \* MERGEFORMAT</w:instrText>
        </w:r>
        <w:r w:rsidRPr="0082025E">
          <w:rPr>
            <w:rFonts w:ascii="Bookman Old Style" w:hAnsi="Bookman Old Style"/>
            <w:sz w:val="18"/>
            <w:szCs w:val="18"/>
          </w:rPr>
          <w:fldChar w:fldCharType="separate"/>
        </w:r>
        <w:r w:rsidR="00C2673E">
          <w:rPr>
            <w:rFonts w:ascii="Bookman Old Style" w:hAnsi="Bookman Old Style"/>
            <w:noProof/>
            <w:sz w:val="18"/>
            <w:szCs w:val="18"/>
          </w:rPr>
          <w:t>6</w:t>
        </w:r>
        <w:r w:rsidRPr="0082025E">
          <w:rPr>
            <w:rFonts w:ascii="Bookman Old Style" w:hAnsi="Bookman Old Style"/>
            <w:sz w:val="18"/>
            <w:szCs w:val="18"/>
          </w:rPr>
          <w:fldChar w:fldCharType="end"/>
        </w:r>
      </w:p>
    </w:sdtContent>
  </w:sdt>
  <w:p w:rsidR="006B43D8" w:rsidRDefault="003A6D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93" w:rsidRDefault="003A6D93">
      <w:r>
        <w:separator/>
      </w:r>
    </w:p>
  </w:footnote>
  <w:footnote w:type="continuationSeparator" w:id="0">
    <w:p w:rsidR="003A6D93" w:rsidRDefault="003A6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E4646DA"/>
    <w:multiLevelType w:val="hybridMultilevel"/>
    <w:tmpl w:val="9E06D2BC"/>
    <w:lvl w:ilvl="0" w:tplc="094E48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Bookman Old Style" w:hAnsi="Bookman Old Style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54988"/>
    <w:multiLevelType w:val="hybridMultilevel"/>
    <w:tmpl w:val="48D0C976"/>
    <w:lvl w:ilvl="0" w:tplc="3B40885E">
      <w:start w:val="7"/>
      <w:numFmt w:val="bullet"/>
      <w:lvlText w:val="-"/>
      <w:lvlJc w:val="left"/>
      <w:pPr>
        <w:tabs>
          <w:tab w:val="num" w:pos="1117"/>
        </w:tabs>
        <w:ind w:left="1117" w:hanging="397"/>
      </w:pPr>
      <w:rPr>
        <w:rFonts w:ascii="Bookman Old Style" w:hAnsi="Bookman Old Style" w:cs="Times New Roman" w:hint="default"/>
        <w:b w:val="0"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436B8"/>
    <w:multiLevelType w:val="hybridMultilevel"/>
    <w:tmpl w:val="04487A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C5"/>
    <w:rsid w:val="00102BDB"/>
    <w:rsid w:val="001A6ADC"/>
    <w:rsid w:val="003A6D93"/>
    <w:rsid w:val="005B1721"/>
    <w:rsid w:val="00615BF5"/>
    <w:rsid w:val="00662DC5"/>
    <w:rsid w:val="00800597"/>
    <w:rsid w:val="008755AF"/>
    <w:rsid w:val="009046E1"/>
    <w:rsid w:val="00945E8F"/>
    <w:rsid w:val="00C2673E"/>
    <w:rsid w:val="00C8063D"/>
    <w:rsid w:val="00DC735D"/>
    <w:rsid w:val="00F9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A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A6ADC"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1A6ADC"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b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6AD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A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A6ADC"/>
    <w:rPr>
      <w:rFonts w:ascii="Arial Narrow" w:eastAsia="Times New Roman" w:hAnsi="Arial Narrow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A6AD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1A6ADC"/>
    <w:rPr>
      <w:b/>
    </w:rPr>
  </w:style>
  <w:style w:type="paragraph" w:styleId="Stopka">
    <w:name w:val="footer"/>
    <w:basedOn w:val="Normalny"/>
    <w:link w:val="StopkaZnak"/>
    <w:uiPriority w:val="99"/>
    <w:unhideWhenUsed/>
    <w:rsid w:val="001A6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A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indent">
    <w:name w:val="Text body indent"/>
    <w:basedOn w:val="Normalny"/>
    <w:rsid w:val="001A6ADC"/>
    <w:pPr>
      <w:autoSpaceDN w:val="0"/>
      <w:spacing w:after="120"/>
      <w:ind w:left="283"/>
    </w:pPr>
    <w:rPr>
      <w:color w:val="00000A"/>
      <w:kern w:val="3"/>
      <w:szCs w:val="24"/>
      <w:lang w:eastAsia="pl-PL"/>
    </w:rPr>
  </w:style>
  <w:style w:type="paragraph" w:customStyle="1" w:styleId="Standard">
    <w:name w:val="Standard"/>
    <w:rsid w:val="001A6AD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3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A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A6ADC"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1A6ADC"/>
    <w:pPr>
      <w:keepNext/>
      <w:numPr>
        <w:ilvl w:val="1"/>
        <w:numId w:val="1"/>
      </w:numPr>
      <w:jc w:val="center"/>
      <w:outlineLvl w:val="1"/>
    </w:pPr>
    <w:rPr>
      <w:rFonts w:ascii="Arial Narrow" w:hAnsi="Arial Narrow"/>
      <w:b/>
      <w:sz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A6AD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A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1A6ADC"/>
    <w:rPr>
      <w:rFonts w:ascii="Arial Narrow" w:eastAsia="Times New Roman" w:hAnsi="Arial Narrow" w:cs="Times New Roman"/>
      <w:b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A6ADC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Tekstpodstawowy21">
    <w:name w:val="Tekst podstawowy 21"/>
    <w:basedOn w:val="Normalny"/>
    <w:rsid w:val="001A6ADC"/>
    <w:rPr>
      <w:b/>
    </w:rPr>
  </w:style>
  <w:style w:type="paragraph" w:styleId="Stopka">
    <w:name w:val="footer"/>
    <w:basedOn w:val="Normalny"/>
    <w:link w:val="StopkaZnak"/>
    <w:uiPriority w:val="99"/>
    <w:unhideWhenUsed/>
    <w:rsid w:val="001A6A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6AD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bodyindent">
    <w:name w:val="Text body indent"/>
    <w:basedOn w:val="Normalny"/>
    <w:rsid w:val="001A6ADC"/>
    <w:pPr>
      <w:autoSpaceDN w:val="0"/>
      <w:spacing w:after="120"/>
      <w:ind w:left="283"/>
    </w:pPr>
    <w:rPr>
      <w:color w:val="00000A"/>
      <w:kern w:val="3"/>
      <w:szCs w:val="24"/>
      <w:lang w:eastAsia="pl-PL"/>
    </w:rPr>
  </w:style>
  <w:style w:type="paragraph" w:customStyle="1" w:styleId="Standard">
    <w:name w:val="Standard"/>
    <w:rsid w:val="001A6AD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7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11</cp:revision>
  <cp:lastPrinted>2018-10-10T06:21:00Z</cp:lastPrinted>
  <dcterms:created xsi:type="dcterms:W3CDTF">2018-10-04T11:38:00Z</dcterms:created>
  <dcterms:modified xsi:type="dcterms:W3CDTF">2018-10-10T06:22:00Z</dcterms:modified>
</cp:coreProperties>
</file>