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8" w:rsidRPr="007B2E3A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/>
          <w:bCs/>
          <w:sz w:val="20"/>
          <w:szCs w:val="20"/>
        </w:rPr>
        <w:t>Załącznik nr 1.</w:t>
      </w:r>
      <w:r w:rsidR="00513162" w:rsidRPr="007B2E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C3C2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6C242E"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SIWZ</w:t>
      </w:r>
      <w:r w:rsidR="00014763"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8C3C2D">
        <w:rPr>
          <w:rFonts w:ascii="Times New Roman" w:hAnsi="Times New Roman" w:cs="Times New Roman"/>
          <w:b/>
          <w:bCs/>
          <w:sz w:val="20"/>
          <w:szCs w:val="20"/>
        </w:rPr>
        <w:t xml:space="preserve"> – Pakiet nr 1A</w:t>
      </w:r>
    </w:p>
    <w:p w:rsidR="005D2258" w:rsidRPr="007B2E3A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Cs/>
          <w:sz w:val="20"/>
          <w:szCs w:val="20"/>
        </w:rPr>
        <w:t>Oznaczenie postępowania: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 DA.ZP.242.</w:t>
      </w:r>
      <w:r w:rsidR="00513162" w:rsidRPr="007B2E3A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7B2E3A">
        <w:rPr>
          <w:rFonts w:ascii="Times New Roman" w:hAnsi="Times New Roman" w:cs="Times New Roman"/>
          <w:b/>
          <w:bCs/>
          <w:sz w:val="20"/>
          <w:szCs w:val="20"/>
        </w:rPr>
        <w:t>.2018</w:t>
      </w:r>
    </w:p>
    <w:p w:rsidR="005D2258" w:rsidRPr="00291989" w:rsidRDefault="005D2258" w:rsidP="005D2258">
      <w:pPr>
        <w:rPr>
          <w:rFonts w:ascii="Times New Roman" w:hAnsi="Times New Roman" w:cs="Times New Roman"/>
          <w:szCs w:val="20"/>
        </w:rPr>
      </w:pPr>
    </w:p>
    <w:p w:rsidR="005D2258" w:rsidRPr="00291989" w:rsidRDefault="005D2258" w:rsidP="005D2258">
      <w:pPr>
        <w:jc w:val="center"/>
        <w:rPr>
          <w:rFonts w:ascii="Times New Roman" w:hAnsi="Times New Roman" w:cs="Times New Roman"/>
          <w:b/>
          <w:szCs w:val="20"/>
        </w:rPr>
      </w:pPr>
      <w:r w:rsidRPr="00291989">
        <w:rPr>
          <w:rFonts w:ascii="Times New Roman" w:hAnsi="Times New Roman" w:cs="Times New Roman"/>
          <w:b/>
          <w:szCs w:val="20"/>
        </w:rPr>
        <w:t xml:space="preserve">PAKIET NR </w:t>
      </w:r>
      <w:r w:rsidR="00513162" w:rsidRPr="00291989">
        <w:rPr>
          <w:rFonts w:ascii="Times New Roman" w:hAnsi="Times New Roman" w:cs="Times New Roman"/>
          <w:b/>
          <w:szCs w:val="20"/>
        </w:rPr>
        <w:t>1</w:t>
      </w:r>
      <w:r w:rsidR="008C3C2D">
        <w:rPr>
          <w:rFonts w:ascii="Times New Roman" w:hAnsi="Times New Roman" w:cs="Times New Roman"/>
          <w:b/>
          <w:szCs w:val="20"/>
        </w:rPr>
        <w:t>A</w:t>
      </w:r>
      <w:r w:rsidRPr="00291989">
        <w:rPr>
          <w:rFonts w:ascii="Times New Roman" w:hAnsi="Times New Roman" w:cs="Times New Roman"/>
          <w:b/>
          <w:szCs w:val="20"/>
        </w:rPr>
        <w:t>:</w:t>
      </w:r>
    </w:p>
    <w:p w:rsidR="00FE38FF" w:rsidRDefault="00FE38FF" w:rsidP="005514DC">
      <w:pPr>
        <w:jc w:val="center"/>
        <w:rPr>
          <w:rFonts w:ascii="Times New Roman" w:hAnsi="Times New Roman" w:cs="Times New Roman"/>
          <w:b/>
          <w:szCs w:val="20"/>
        </w:rPr>
      </w:pPr>
    </w:p>
    <w:p w:rsidR="005514DC" w:rsidRPr="00291989" w:rsidRDefault="005514DC" w:rsidP="005514DC">
      <w:pPr>
        <w:jc w:val="center"/>
        <w:rPr>
          <w:rFonts w:ascii="Times New Roman" w:hAnsi="Times New Roman" w:cs="Times New Roman"/>
          <w:b/>
          <w:szCs w:val="20"/>
        </w:rPr>
      </w:pPr>
      <w:r w:rsidRPr="00291989">
        <w:rPr>
          <w:rFonts w:ascii="Times New Roman" w:hAnsi="Times New Roman" w:cs="Times New Roman"/>
          <w:b/>
          <w:szCs w:val="20"/>
        </w:rPr>
        <w:t xml:space="preserve">Pozycja nr </w:t>
      </w:r>
      <w:r w:rsidR="00513162" w:rsidRPr="00291989">
        <w:rPr>
          <w:rFonts w:ascii="Times New Roman" w:hAnsi="Times New Roman" w:cs="Times New Roman"/>
          <w:b/>
          <w:szCs w:val="20"/>
        </w:rPr>
        <w:t xml:space="preserve">2 </w:t>
      </w:r>
      <w:r w:rsidRPr="00291989">
        <w:rPr>
          <w:rFonts w:ascii="Times New Roman" w:hAnsi="Times New Roman" w:cs="Times New Roman"/>
          <w:b/>
          <w:szCs w:val="20"/>
        </w:rPr>
        <w:t>– Przenośnik rolkowo-taśmowy</w:t>
      </w:r>
      <w:r w:rsidR="00291989" w:rsidRPr="00291989">
        <w:rPr>
          <w:rFonts w:ascii="Times New Roman" w:hAnsi="Times New Roman" w:cs="Times New Roman"/>
          <w:b/>
          <w:szCs w:val="20"/>
        </w:rPr>
        <w:t xml:space="preserve"> </w:t>
      </w:r>
      <w:r w:rsidRPr="00291989">
        <w:rPr>
          <w:rFonts w:ascii="Times New Roman" w:hAnsi="Times New Roman" w:cs="Times New Roman"/>
          <w:b/>
          <w:szCs w:val="20"/>
        </w:rPr>
        <w:t>– 2 szt</w:t>
      </w:r>
      <w:r w:rsidR="00513162" w:rsidRPr="00291989">
        <w:rPr>
          <w:rFonts w:ascii="Times New Roman" w:hAnsi="Times New Roman" w:cs="Times New Roman"/>
          <w:b/>
          <w:szCs w:val="20"/>
        </w:rPr>
        <w:t>.</w:t>
      </w:r>
    </w:p>
    <w:p w:rsidR="005514DC" w:rsidRPr="007B2E3A" w:rsidRDefault="005514DC" w:rsidP="005514DC">
      <w:pPr>
        <w:rPr>
          <w:rFonts w:ascii="Times New Roman" w:hAnsi="Times New Roman" w:cs="Times New Roman"/>
          <w:b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(Dostawa:</w:t>
      </w:r>
      <w:r w:rsidRPr="007B2E3A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7B2E3A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514DC" w:rsidRPr="007B2E3A" w:rsidTr="00F22C2A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514DC" w:rsidRPr="007B2E3A" w:rsidRDefault="005514DC" w:rsidP="005514D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14DC" w:rsidRPr="007B2E3A" w:rsidRDefault="005514DC" w:rsidP="00CE36C9">
      <w:pPr>
        <w:pStyle w:val="Akapitzlist"/>
        <w:numPr>
          <w:ilvl w:val="0"/>
          <w:numId w:val="7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E3A"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5514DC" w:rsidRPr="007B2E3A" w:rsidRDefault="005514DC" w:rsidP="005514DC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514DC" w:rsidRPr="007B2E3A" w:rsidTr="00F22C2A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7B2E3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7B2E3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7B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514DC" w:rsidRPr="007B2E3A" w:rsidTr="00F22C2A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Urządzenie wspomagające przekładanie pacjenta z łóżka na łóżko w pozycji leżącej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Rolki aluminiowe umocowane na sztywnej ramie, osadzone na łożyskach kulkowych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Wyścielający materiał odporny na zniszczenie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Możliwa dezynfekcja przy użyciu środków chemicznych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Urządzenie lekkie, przenośne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Wymiary 60-70 x 35-40 x 4-5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Możliwość przemieszczania pacjentów o wadze do 150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RPr="007B2E3A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Pr="007B2E3A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7B2E3A" w:rsidRDefault="005514DC" w:rsidP="0055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E3A">
              <w:rPr>
                <w:rFonts w:ascii="Times New Roman" w:hAnsi="Times New Roman" w:cs="Times New Roman"/>
                <w:sz w:val="20"/>
                <w:szCs w:val="20"/>
              </w:rPr>
              <w:t>Kolor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Pr="007B2E3A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514DC" w:rsidRPr="007B2E3A" w:rsidRDefault="005514DC" w:rsidP="005514D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514DC" w:rsidRPr="007B2E3A" w:rsidRDefault="005514DC" w:rsidP="005514D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7B2E3A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514DC" w:rsidRDefault="005514DC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Pr="007B2E3A" w:rsidRDefault="005D2258" w:rsidP="005D22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2E3A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291989">
        <w:rPr>
          <w:rFonts w:ascii="Times New Roman" w:hAnsi="Times New Roman" w:cs="Times New Roman"/>
          <w:b/>
          <w:bCs/>
          <w:szCs w:val="20"/>
        </w:rPr>
        <w:t>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5D2258" w:rsidRPr="007B2E3A" w:rsidTr="005D225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7B2E3A" w:rsidRDefault="00525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</w:t>
            </w:r>
            <w:r w:rsidR="005D2258" w:rsidRPr="007B2E3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Pr="007B2E3A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5D2258" w:rsidRPr="007B2E3A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Pr="007B2E3A" w:rsidRDefault="005D22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5D2258" w:rsidRPr="007B2E3A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2258" w:rsidRPr="007B2E3A" w:rsidTr="005D2258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Pr="007B2E3A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14DC" w:rsidRPr="007B2E3A" w:rsidTr="005D225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A249E5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CE36C9">
            <w:pP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sz w:val="20"/>
                <w:szCs w:val="20"/>
              </w:rPr>
              <w:t>Przenośnik rolkowo-taśmowy</w:t>
            </w:r>
            <w:r w:rsidRPr="007B2E3A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o parametrach technicznych określonych w części A pozycji </w:t>
            </w:r>
            <w:r w:rsidR="00CE36C9" w:rsidRPr="007B2E3A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Pr="007B2E3A" w:rsidRDefault="005514DC" w:rsidP="005514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 szt</w:t>
            </w:r>
            <w:r w:rsidR="00CE36C9" w:rsidRPr="007B2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Pr="007B2E3A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E38FF" w:rsidRDefault="00FE38FF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2258" w:rsidRPr="007B2E3A" w:rsidRDefault="005D2258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2E3A"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5D2258" w:rsidRPr="007B2E3A" w:rsidRDefault="005D2258" w:rsidP="005D2258">
      <w:pPr>
        <w:jc w:val="both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B27CE5" w:rsidRPr="007B2E3A" w:rsidRDefault="00B27CE5" w:rsidP="005D225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258" w:rsidRPr="007B2E3A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5D2258" w:rsidRPr="007B2E3A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 w:rsidRPr="007B2E3A"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p w:rsidR="008755AF" w:rsidRPr="007B2E3A" w:rsidRDefault="008755AF">
      <w:pPr>
        <w:rPr>
          <w:rFonts w:ascii="Times New Roman" w:hAnsi="Times New Roman" w:cs="Times New Roman"/>
          <w:sz w:val="20"/>
          <w:szCs w:val="20"/>
        </w:rPr>
      </w:pPr>
    </w:p>
    <w:sectPr w:rsidR="008755AF" w:rsidRPr="007B2E3A" w:rsidSect="00FE38FF">
      <w:footerReference w:type="default" r:id="rId8"/>
      <w:pgSz w:w="16838" w:h="11906" w:orient="landscape"/>
      <w:pgMar w:top="1134" w:right="1418" w:bottom="1276" w:left="1418" w:header="709" w:footer="6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AA" w:rsidRDefault="004F31AA" w:rsidP="003E5055">
      <w:pPr>
        <w:spacing w:after="0" w:line="240" w:lineRule="auto"/>
      </w:pPr>
      <w:r>
        <w:separator/>
      </w:r>
    </w:p>
  </w:endnote>
  <w:endnote w:type="continuationSeparator" w:id="0">
    <w:p w:rsidR="004F31AA" w:rsidRDefault="004F31AA" w:rsidP="003E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73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E5055" w:rsidRPr="003E5055" w:rsidRDefault="003E5055" w:rsidP="003E5055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E505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E505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E505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E38F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3E505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AA" w:rsidRDefault="004F31AA" w:rsidP="003E5055">
      <w:pPr>
        <w:spacing w:after="0" w:line="240" w:lineRule="auto"/>
      </w:pPr>
      <w:r>
        <w:separator/>
      </w:r>
    </w:p>
  </w:footnote>
  <w:footnote w:type="continuationSeparator" w:id="0">
    <w:p w:rsidR="004F31AA" w:rsidRDefault="004F31AA" w:rsidP="003E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F97866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47E97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901A1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1"/>
    <w:rsid w:val="00014763"/>
    <w:rsid w:val="00291989"/>
    <w:rsid w:val="003A2118"/>
    <w:rsid w:val="003E5055"/>
    <w:rsid w:val="003F2642"/>
    <w:rsid w:val="0042575B"/>
    <w:rsid w:val="004F31AA"/>
    <w:rsid w:val="00513162"/>
    <w:rsid w:val="0052575E"/>
    <w:rsid w:val="005514DC"/>
    <w:rsid w:val="005B1721"/>
    <w:rsid w:val="005D2258"/>
    <w:rsid w:val="006B5180"/>
    <w:rsid w:val="006C242E"/>
    <w:rsid w:val="007B2E3A"/>
    <w:rsid w:val="008316A4"/>
    <w:rsid w:val="008755AF"/>
    <w:rsid w:val="008C3C2D"/>
    <w:rsid w:val="008D164A"/>
    <w:rsid w:val="009C48FF"/>
    <w:rsid w:val="00A249E5"/>
    <w:rsid w:val="00B27CE5"/>
    <w:rsid w:val="00BE7F67"/>
    <w:rsid w:val="00CE36C9"/>
    <w:rsid w:val="00DF1921"/>
    <w:rsid w:val="00EB3C21"/>
    <w:rsid w:val="00EF6608"/>
    <w:rsid w:val="00F5391C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5"/>
  </w:style>
  <w:style w:type="paragraph" w:styleId="Stopka">
    <w:name w:val="footer"/>
    <w:basedOn w:val="Normalny"/>
    <w:link w:val="Stopka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5"/>
  </w:style>
  <w:style w:type="paragraph" w:styleId="Stopka">
    <w:name w:val="footer"/>
    <w:basedOn w:val="Normalny"/>
    <w:link w:val="StopkaZnak"/>
    <w:uiPriority w:val="99"/>
    <w:unhideWhenUsed/>
    <w:rsid w:val="003E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18</cp:revision>
  <dcterms:created xsi:type="dcterms:W3CDTF">2018-11-13T08:18:00Z</dcterms:created>
  <dcterms:modified xsi:type="dcterms:W3CDTF">2018-12-05T15:07:00Z</dcterms:modified>
</cp:coreProperties>
</file>