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E" w:rsidRDefault="00E74321" w:rsidP="003E2DBE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1.</w:t>
      </w:r>
      <w:r w:rsidR="00D21897">
        <w:rPr>
          <w:rFonts w:ascii="Century Gothic" w:hAnsi="Century Gothic"/>
          <w:b/>
          <w:sz w:val="18"/>
          <w:szCs w:val="18"/>
        </w:rPr>
        <w:t>5</w:t>
      </w:r>
      <w:r w:rsidR="003E2DBE">
        <w:rPr>
          <w:rFonts w:ascii="Century Gothic" w:hAnsi="Century Gothic"/>
          <w:b/>
          <w:sz w:val="18"/>
          <w:szCs w:val="18"/>
        </w:rPr>
        <w:t xml:space="preserve"> do SIWZ – Formularz Szczegółowy Oferty</w:t>
      </w:r>
    </w:p>
    <w:p w:rsidR="003E2DBE" w:rsidRDefault="003E2DBE" w:rsidP="003E2DBE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7C1402">
        <w:rPr>
          <w:rFonts w:ascii="Century Gothic" w:hAnsi="Century Gothic"/>
          <w:b/>
          <w:sz w:val="18"/>
          <w:szCs w:val="18"/>
        </w:rPr>
        <w:t>19/17</w:t>
      </w:r>
    </w:p>
    <w:p w:rsidR="003E2DBE" w:rsidRDefault="003E2DBE" w:rsidP="003E2DBE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3E2DBE" w:rsidRDefault="00E74321" w:rsidP="003E2DBE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nr </w:t>
      </w:r>
      <w:r w:rsidR="00D21897">
        <w:rPr>
          <w:rFonts w:ascii="Century Gothic" w:hAnsi="Century Gothic"/>
          <w:b/>
          <w:sz w:val="18"/>
          <w:szCs w:val="18"/>
        </w:rPr>
        <w:t>5</w:t>
      </w:r>
    </w:p>
    <w:p w:rsidR="003E2DBE" w:rsidRDefault="003E2DBE" w:rsidP="003E2DBE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3E2DBE" w:rsidRDefault="003E2DBE" w:rsidP="003E2DBE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Przewijak z promiennikiem</w:t>
      </w:r>
      <w:r w:rsidR="00D21897">
        <w:rPr>
          <w:rFonts w:ascii="Century Gothic" w:hAnsi="Century Gothic"/>
          <w:b/>
          <w:sz w:val="18"/>
          <w:szCs w:val="18"/>
        </w:rPr>
        <w:t>- wysoki</w:t>
      </w:r>
      <w:r>
        <w:rPr>
          <w:rFonts w:ascii="Century Gothic" w:hAnsi="Century Gothic"/>
          <w:b/>
          <w:sz w:val="18"/>
          <w:szCs w:val="18"/>
        </w:rPr>
        <w:t xml:space="preserve"> (ogrzewaczem noworodkowym)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3E2DBE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E2DBE" w:rsidRDefault="003E2DBE" w:rsidP="003E2DBE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3E2DBE" w:rsidRDefault="003E2DBE" w:rsidP="003E2DBE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3E2DBE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Parametry oferowany*</w:t>
            </w:r>
          </w:p>
          <w:p w:rsidR="003E2DBE" w:rsidRDefault="003E2DBE" w:rsidP="008703FC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3E2DBE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E2DBE" w:rsidRDefault="003E2DBE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Pr="00D21897" w:rsidRDefault="00D21897" w:rsidP="00D21897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21897">
              <w:rPr>
                <w:rFonts w:ascii="Century Gothic" w:hAnsi="Century Gothic"/>
                <w:sz w:val="18"/>
                <w:szCs w:val="18"/>
              </w:rPr>
              <w:t xml:space="preserve">Stolik na podstawie jezdnej z blatem roboczym lakierowanym proszkowo z blatem zabezpieczonym bandami z minimum trzech stron, wyposażony w tapicerowany materac, minimum dwie szuflady w wysuwaną półkę pod wagą, dopuszcza się zastosowanie do tego celu górną szufladę,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E2DBE" w:rsidRDefault="003E2DBE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Pr="00D21897" w:rsidRDefault="00D21897" w:rsidP="00D21897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21897">
              <w:rPr>
                <w:rFonts w:ascii="Century Gothic" w:hAnsi="Century Gothic"/>
                <w:sz w:val="18"/>
                <w:szCs w:val="18"/>
              </w:rPr>
              <w:t xml:space="preserve">Przewijak wyposażyć w promiennik. Wysokość stolika  110 cm.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2DBE" w:rsidRDefault="003E2DBE" w:rsidP="008703FC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1897" w:rsidRDefault="00D21897" w:rsidP="00D21897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E2DBE" w:rsidRPr="00D21897" w:rsidRDefault="00D21897" w:rsidP="00D21897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21897">
              <w:rPr>
                <w:rFonts w:ascii="Century Gothic" w:hAnsi="Century Gothic"/>
                <w:sz w:val="18"/>
                <w:szCs w:val="18"/>
              </w:rPr>
              <w:t>Fronty w kolorze RAL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TableContents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3E2DBE" w:rsidRDefault="003E2DBE" w:rsidP="003E2DBE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3E2DBE" w:rsidRDefault="003E2DBE" w:rsidP="003E2DBE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3E2DBE" w:rsidRDefault="003E2DBE" w:rsidP="003E2DBE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E252F4" w:rsidRDefault="00E252F4" w:rsidP="003E2DBE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E2DBE" w:rsidRDefault="003E2DBE" w:rsidP="003E2DBE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3E2DBE" w:rsidRDefault="003E2DBE" w:rsidP="003E2DBE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3E2DBE" w:rsidRDefault="003E2DBE" w:rsidP="003E2DBE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3E2DBE" w:rsidRDefault="003E2DBE" w:rsidP="003E2DBE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E2DBE" w:rsidRDefault="003E2DBE" w:rsidP="003E2DBE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E2DBE" w:rsidRDefault="003E2DBE" w:rsidP="003E2DBE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3E2DBE" w:rsidRDefault="003E2DBE" w:rsidP="003E2DBE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3E2DBE" w:rsidTr="008703FC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3E2DBE" w:rsidTr="008703FC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2DBE" w:rsidRDefault="003E2DBE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2DBE" w:rsidRDefault="003E2DBE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2DBE" w:rsidRDefault="003E2DBE" w:rsidP="008703FC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3E2DBE" w:rsidTr="008703FC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E2DBE" w:rsidRDefault="003E2DBE" w:rsidP="00D21897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Przewijak z promiennikiem</w:t>
            </w:r>
            <w:r w:rsidR="00D21897">
              <w:rPr>
                <w:rFonts w:ascii="Century Gothic" w:hAnsi="Century Gothic" w:cs="Times New Roman"/>
                <w:sz w:val="18"/>
                <w:szCs w:val="18"/>
              </w:rPr>
              <w:t xml:space="preserve"> - wysoki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(ogrzewaczem noworodkowym)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3E2DBE" w:rsidTr="008703FC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2DBE" w:rsidRDefault="003E2DBE" w:rsidP="008703FC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3E2DBE" w:rsidRDefault="003E2DBE" w:rsidP="003E2DBE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3E2DBE" w:rsidRDefault="003E2DBE" w:rsidP="003E2DBE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3E2DBE" w:rsidRDefault="003E2DBE" w:rsidP="003E2DBE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3E2DBE" w:rsidRDefault="003E2DBE" w:rsidP="003E2DBE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3E2DBE" w:rsidRDefault="003E2DBE" w:rsidP="003E2DBE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3E2DBE" w:rsidRDefault="003E2DBE" w:rsidP="003E2DBE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3E2DBE" w:rsidRDefault="003E2DBE" w:rsidP="003E2DBE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3E2DBE" w:rsidRDefault="003E2DBE" w:rsidP="003E2DBE"/>
    <w:p w:rsidR="003E2DBE" w:rsidRDefault="003E2DBE" w:rsidP="003E2DBE"/>
    <w:p w:rsidR="003E2DBE" w:rsidRDefault="003E2DBE" w:rsidP="003E2DBE"/>
    <w:p w:rsidR="003E2DBE" w:rsidRDefault="003E2DBE" w:rsidP="003E2DBE"/>
    <w:p w:rsidR="003E2DBE" w:rsidRDefault="003E2DBE" w:rsidP="003E2DBE"/>
    <w:p w:rsidR="003E2DBE" w:rsidRDefault="003E2DBE" w:rsidP="003E2DBE"/>
    <w:p w:rsidR="003E2DBE" w:rsidRDefault="003E2DBE" w:rsidP="003E2DBE"/>
    <w:p w:rsidR="008755AF" w:rsidRDefault="008755AF"/>
    <w:sectPr w:rsidR="008755AF" w:rsidSect="005B1721">
      <w:footerReference w:type="default" r:id="rId7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C3" w:rsidRDefault="001D6BC3">
      <w:pPr>
        <w:spacing w:after="0" w:line="240" w:lineRule="auto"/>
      </w:pPr>
      <w:r>
        <w:separator/>
      </w:r>
    </w:p>
  </w:endnote>
  <w:endnote w:type="continuationSeparator" w:id="0">
    <w:p w:rsidR="001D6BC3" w:rsidRDefault="001D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99907885"/>
      <w:docPartObj>
        <w:docPartGallery w:val="Page Numbers (Bottom of Page)"/>
        <w:docPartUnique/>
      </w:docPartObj>
    </w:sdtPr>
    <w:sdtEndPr/>
    <w:sdtContent>
      <w:p w:rsidR="0065116B" w:rsidRPr="0065116B" w:rsidRDefault="003E2DBE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65116B">
          <w:rPr>
            <w:rFonts w:ascii="Century Gothic" w:hAnsi="Century Gothic"/>
            <w:sz w:val="18"/>
            <w:szCs w:val="18"/>
          </w:rPr>
          <w:fldChar w:fldCharType="begin"/>
        </w:r>
        <w:r w:rsidRPr="0065116B">
          <w:rPr>
            <w:rFonts w:ascii="Century Gothic" w:hAnsi="Century Gothic"/>
            <w:sz w:val="18"/>
            <w:szCs w:val="18"/>
          </w:rPr>
          <w:instrText>PAGE   \* MERGEFORMAT</w:instrText>
        </w:r>
        <w:r w:rsidRPr="0065116B">
          <w:rPr>
            <w:rFonts w:ascii="Century Gothic" w:hAnsi="Century Gothic"/>
            <w:sz w:val="18"/>
            <w:szCs w:val="18"/>
          </w:rPr>
          <w:fldChar w:fldCharType="separate"/>
        </w:r>
        <w:r w:rsidR="00E252F4">
          <w:rPr>
            <w:rFonts w:ascii="Century Gothic" w:hAnsi="Century Gothic"/>
            <w:noProof/>
            <w:sz w:val="18"/>
            <w:szCs w:val="18"/>
          </w:rPr>
          <w:t>2</w:t>
        </w:r>
        <w:r w:rsidRPr="0065116B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5116B" w:rsidRDefault="001D6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C3" w:rsidRDefault="001D6BC3">
      <w:pPr>
        <w:spacing w:after="0" w:line="240" w:lineRule="auto"/>
      </w:pPr>
      <w:r>
        <w:separator/>
      </w:r>
    </w:p>
  </w:footnote>
  <w:footnote w:type="continuationSeparator" w:id="0">
    <w:p w:rsidR="001D6BC3" w:rsidRDefault="001D6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72"/>
    <w:rsid w:val="000E7002"/>
    <w:rsid w:val="001D6BC3"/>
    <w:rsid w:val="003E2DBE"/>
    <w:rsid w:val="004A71A5"/>
    <w:rsid w:val="005B1721"/>
    <w:rsid w:val="007C1402"/>
    <w:rsid w:val="00847972"/>
    <w:rsid w:val="008755AF"/>
    <w:rsid w:val="00987BC7"/>
    <w:rsid w:val="00D21897"/>
    <w:rsid w:val="00E252F4"/>
    <w:rsid w:val="00E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DBE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2DBE"/>
    <w:pPr>
      <w:ind w:left="720"/>
    </w:pPr>
  </w:style>
  <w:style w:type="paragraph" w:customStyle="1" w:styleId="TableContents">
    <w:name w:val="Table Contents"/>
    <w:basedOn w:val="Normalny"/>
    <w:rsid w:val="003E2DBE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E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DBE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DBE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2DBE"/>
    <w:pPr>
      <w:ind w:left="720"/>
    </w:pPr>
  </w:style>
  <w:style w:type="paragraph" w:customStyle="1" w:styleId="TableContents">
    <w:name w:val="Table Contents"/>
    <w:basedOn w:val="Normalny"/>
    <w:rsid w:val="003E2DBE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E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DBE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cp:lastPrinted>2017-03-27T07:27:00Z</cp:lastPrinted>
  <dcterms:created xsi:type="dcterms:W3CDTF">2017-03-08T08:44:00Z</dcterms:created>
  <dcterms:modified xsi:type="dcterms:W3CDTF">2017-03-27T08:30:00Z</dcterms:modified>
</cp:coreProperties>
</file>