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EA3E58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Znak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postępowania: DA-ZP-252-</w:t>
      </w:r>
      <w:r>
        <w:rPr>
          <w:rFonts w:ascii="Century Gothic" w:hAnsi="Century Gothic" w:cs="Arial"/>
          <w:sz w:val="18"/>
          <w:szCs w:val="18"/>
        </w:rPr>
        <w:t>38</w:t>
      </w:r>
      <w:r w:rsidR="00D05B43">
        <w:rPr>
          <w:rFonts w:ascii="Century Gothic" w:hAnsi="Century Gothic" w:cs="Arial"/>
          <w:sz w:val="18"/>
          <w:szCs w:val="18"/>
        </w:rPr>
        <w:t>/17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CE7EDF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15-950 Białystok, ul. Marii</w:t>
      </w:r>
      <w:r w:rsidR="0044705E" w:rsidRPr="00C1182A">
        <w:rPr>
          <w:rFonts w:ascii="Century Gothic" w:hAnsi="Century Gothic" w:cs="Arial"/>
          <w:b/>
          <w:bCs/>
          <w:sz w:val="18"/>
          <w:szCs w:val="18"/>
        </w:rPr>
        <w:t xml:space="preserve"> Skłodowskiej-Curie 26</w:t>
      </w:r>
    </w:p>
    <w:p w:rsidR="0044705E" w:rsidRPr="00C1182A" w:rsidRDefault="0044705E" w:rsidP="005D28D0">
      <w:pPr>
        <w:pStyle w:val="Nagwek1"/>
        <w:spacing w:before="240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1813FD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E40922" w:rsidRPr="00E40922">
        <w:rPr>
          <w:rFonts w:ascii="Century Gothic" w:hAnsi="Century Gothic" w:cs="Arial"/>
          <w:b/>
          <w:bCs/>
          <w:sz w:val="18"/>
          <w:szCs w:val="18"/>
        </w:rPr>
        <w:t xml:space="preserve">wyrobów medycznych do operacji zaćmy i iniekcji </w:t>
      </w:r>
      <w:proofErr w:type="spellStart"/>
      <w:r w:rsidR="00E40922" w:rsidRPr="00E40922">
        <w:rPr>
          <w:rFonts w:ascii="Century Gothic" w:hAnsi="Century Gothic" w:cs="Arial"/>
          <w:b/>
          <w:bCs/>
          <w:sz w:val="18"/>
          <w:szCs w:val="18"/>
        </w:rPr>
        <w:t>doszklistkowych</w:t>
      </w:r>
      <w:proofErr w:type="spellEnd"/>
      <w:r w:rsidR="0044705E"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E40922">
        <w:rPr>
          <w:rFonts w:ascii="Century Gothic" w:hAnsi="Century Gothic" w:cs="Arial"/>
          <w:b/>
          <w:sz w:val="18"/>
          <w:szCs w:val="18"/>
        </w:rPr>
        <w:t>38</w:t>
      </w:r>
      <w:r w:rsidR="002F03AB">
        <w:rPr>
          <w:rFonts w:ascii="Century Gothic" w:hAnsi="Century Gothic" w:cs="Arial"/>
          <w:b/>
          <w:sz w:val="18"/>
          <w:szCs w:val="18"/>
        </w:rPr>
        <w:t>/17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Default="00847252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47252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D1F66" w:rsidRPr="00C1182A" w:rsidTr="00440ADF">
        <w:trPr>
          <w:trHeight w:val="1293"/>
        </w:trPr>
        <w:tc>
          <w:tcPr>
            <w:tcW w:w="4395" w:type="dxa"/>
            <w:vAlign w:val="center"/>
          </w:tcPr>
          <w:p w:rsidR="00BD1F66" w:rsidRPr="00274C3A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BD1F66" w:rsidRPr="00847252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BD1F66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  <w: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</w:t>
            </w:r>
            <w:r w:rsidRPr="00BD1F66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zamówienia podstawowego, zwanego „bankiem” i zamówień uzupełniających</w:t>
            </w:r>
          </w:p>
          <w:p w:rsidR="00BD1F66" w:rsidRPr="00847252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D1F66" w:rsidRPr="00C1182A" w:rsidTr="00440ADF">
        <w:trPr>
          <w:trHeight w:val="1681"/>
        </w:trPr>
        <w:tc>
          <w:tcPr>
            <w:tcW w:w="4395" w:type="dxa"/>
          </w:tcPr>
          <w:p w:rsidR="00440ADF" w:rsidRDefault="00440ADF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BD1F66" w:rsidRPr="00C1182A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687446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847252" w:rsidRPr="002E3F02" w:rsidRDefault="00847252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96C17" w:rsidRPr="00C1182A" w:rsidTr="00422797">
        <w:trPr>
          <w:trHeight w:val="837"/>
        </w:trPr>
        <w:tc>
          <w:tcPr>
            <w:tcW w:w="4395" w:type="dxa"/>
            <w:vAlign w:val="center"/>
          </w:tcPr>
          <w:p w:rsidR="00274C3A" w:rsidRPr="00274C3A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B96C17" w:rsidRPr="00847252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</w:t>
            </w:r>
            <w:r w:rsidR="00B96C17"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artość brutto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B96C17" w:rsidRPr="00274C3A" w:rsidRDefault="00B96C17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B96C17" w:rsidRPr="00847252" w:rsidRDefault="00274C3A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5 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dni roboczych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96C17" w:rsidRPr="00C1182A" w:rsidTr="00A45435">
        <w:trPr>
          <w:trHeight w:val="1715"/>
        </w:trPr>
        <w:tc>
          <w:tcPr>
            <w:tcW w:w="4395" w:type="dxa"/>
          </w:tcPr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2E3F02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0ADF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:rsidTr="00422797">
        <w:trPr>
          <w:trHeight w:val="868"/>
        </w:trPr>
        <w:tc>
          <w:tcPr>
            <w:tcW w:w="4395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:rsidTr="00454D37">
        <w:trPr>
          <w:trHeight w:val="1715"/>
        </w:trPr>
        <w:tc>
          <w:tcPr>
            <w:tcW w:w="4395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74490" w:rsidRDefault="00C74490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4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:rsidTr="0085711C">
        <w:trPr>
          <w:trHeight w:val="830"/>
        </w:trPr>
        <w:tc>
          <w:tcPr>
            <w:tcW w:w="4395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:rsidTr="00454D37">
        <w:trPr>
          <w:trHeight w:val="1715"/>
        </w:trPr>
        <w:tc>
          <w:tcPr>
            <w:tcW w:w="4395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0ADF" w:rsidRDefault="00440ADF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5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:rsidTr="0085711C">
        <w:trPr>
          <w:trHeight w:val="865"/>
        </w:trPr>
        <w:tc>
          <w:tcPr>
            <w:tcW w:w="4395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5 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:rsidTr="00454D37">
        <w:trPr>
          <w:trHeight w:val="1715"/>
        </w:trPr>
        <w:tc>
          <w:tcPr>
            <w:tcW w:w="4395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0ADF" w:rsidRDefault="00440ADF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</w:t>
      </w:r>
      <w:r w:rsidR="004A2FD1">
        <w:rPr>
          <w:rFonts w:ascii="Century Gothic" w:hAnsi="Century Gothic"/>
          <w:sz w:val="18"/>
          <w:szCs w:val="18"/>
        </w:rPr>
        <w:t>5</w:t>
      </w:r>
      <w:r w:rsidR="004D7F7E">
        <w:rPr>
          <w:rFonts w:ascii="Century Gothic" w:hAnsi="Century Gothic"/>
          <w:sz w:val="18"/>
          <w:szCs w:val="18"/>
        </w:rPr>
        <w:t>A/</w:t>
      </w:r>
      <w:bookmarkStart w:id="0" w:name="_GoBack"/>
      <w:bookmarkEnd w:id="0"/>
      <w:r w:rsidR="003D0AC0">
        <w:rPr>
          <w:rFonts w:ascii="Century Gothic" w:hAnsi="Century Gothic"/>
          <w:sz w:val="18"/>
          <w:szCs w:val="18"/>
        </w:rPr>
        <w:t>5B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0E4DD3" w:rsidRDefault="000E4DD3" w:rsidP="000E4DD3">
      <w:pPr>
        <w:pStyle w:val="Akapitzlist"/>
        <w:rPr>
          <w:rFonts w:ascii="Century Gothic" w:hAnsi="Century Gothic"/>
          <w:sz w:val="18"/>
          <w:szCs w:val="18"/>
        </w:rPr>
      </w:pP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0E4DD3" w:rsidRPr="009852C2" w:rsidRDefault="009E1346" w:rsidP="009852C2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0E4DD3" w:rsidRPr="009852C2">
        <w:rPr>
          <w:rFonts w:ascii="Century Gothic" w:hAnsi="Century Gothic" w:cs="Arial"/>
          <w:sz w:val="18"/>
          <w:szCs w:val="18"/>
        </w:rPr>
        <w:t>*wła</w:t>
      </w:r>
      <w:r>
        <w:rPr>
          <w:rFonts w:ascii="Century Gothic" w:hAnsi="Century Gothic" w:cs="Arial"/>
          <w:sz w:val="18"/>
          <w:szCs w:val="18"/>
        </w:rPr>
        <w:t>ściwą odpowiedź należy znaczyć)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8C6B98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8C6B98">
        <w:rPr>
          <w:rFonts w:ascii="Century Gothic" w:hAnsi="Century Gothic"/>
          <w:b/>
          <w:sz w:val="18"/>
          <w:szCs w:val="18"/>
        </w:rPr>
        <w:t xml:space="preserve">Oświadczamy, iż jesteśmy / nie jesteśmy * - </w:t>
      </w:r>
      <w:r w:rsidRPr="00AC44BC">
        <w:rPr>
          <w:rFonts w:ascii="Century Gothic" w:hAnsi="Century Gothic"/>
          <w:sz w:val="18"/>
          <w:szCs w:val="18"/>
        </w:rPr>
        <w:t>małym/średnim przedsiębiorcą.</w:t>
      </w:r>
      <w:r w:rsidRPr="008C6B98"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A2441E" w:rsidRPr="00C429D8" w:rsidRDefault="009E1346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(* niepotrzebne skreślić)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44705E" w:rsidRPr="00C1182A" w:rsidTr="00130BE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130B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CD5951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4F39F0">
        <w:rPr>
          <w:rFonts w:ascii="Century Gothic" w:hAnsi="Century Gothic" w:cs="Arial"/>
          <w:sz w:val="18"/>
          <w:szCs w:val="18"/>
        </w:rPr>
        <w:t>n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44705E" w:rsidRPr="00C1182A" w:rsidTr="00130BE8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B2C4B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2A776C" w:rsidRDefault="0044705E" w:rsidP="002A776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2A776C">
        <w:rPr>
          <w:rFonts w:ascii="Century Gothic" w:hAnsi="Century Gothic" w:cs="Arial"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974508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8755AF" w:rsidRPr="00032F33" w:rsidRDefault="0044705E" w:rsidP="00032F3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sectPr w:rsidR="008755AF" w:rsidRPr="00032F33" w:rsidSect="00F5053A">
      <w:footerReference w:type="default" r:id="rId9"/>
      <w:pgSz w:w="11906" w:h="16838"/>
      <w:pgMar w:top="993" w:right="1417" w:bottom="1276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F2" w:rsidRDefault="00802BF2">
      <w:r>
        <w:separator/>
      </w:r>
    </w:p>
  </w:endnote>
  <w:endnote w:type="continuationSeparator" w:id="0">
    <w:p w:rsidR="00802BF2" w:rsidRDefault="008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F7E">
      <w:rPr>
        <w:noProof/>
      </w:rPr>
      <w:t>3</w:t>
    </w:r>
    <w:r>
      <w:fldChar w:fldCharType="end"/>
    </w:r>
  </w:p>
  <w:p w:rsidR="00375B2E" w:rsidRPr="00F060BE" w:rsidRDefault="00802BF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F2" w:rsidRDefault="00802BF2">
      <w:r>
        <w:separator/>
      </w:r>
    </w:p>
  </w:footnote>
  <w:footnote w:type="continuationSeparator" w:id="0">
    <w:p w:rsidR="00802BF2" w:rsidRDefault="0080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047D8"/>
    <w:rsid w:val="00032F33"/>
    <w:rsid w:val="0005478D"/>
    <w:rsid w:val="000A567C"/>
    <w:rsid w:val="000E4DD3"/>
    <w:rsid w:val="0012173B"/>
    <w:rsid w:val="00130BE8"/>
    <w:rsid w:val="00163837"/>
    <w:rsid w:val="001813FD"/>
    <w:rsid w:val="001823F4"/>
    <w:rsid w:val="001E2273"/>
    <w:rsid w:val="001E338A"/>
    <w:rsid w:val="00225FB8"/>
    <w:rsid w:val="00257D0A"/>
    <w:rsid w:val="00274C3A"/>
    <w:rsid w:val="00287399"/>
    <w:rsid w:val="002A4AE4"/>
    <w:rsid w:val="002A776C"/>
    <w:rsid w:val="002C2154"/>
    <w:rsid w:val="002E3F02"/>
    <w:rsid w:val="002E6769"/>
    <w:rsid w:val="002E7F16"/>
    <w:rsid w:val="002F03AB"/>
    <w:rsid w:val="002F4959"/>
    <w:rsid w:val="003050B3"/>
    <w:rsid w:val="0030797E"/>
    <w:rsid w:val="00324CD2"/>
    <w:rsid w:val="003D0AC0"/>
    <w:rsid w:val="003D1DA5"/>
    <w:rsid w:val="00407068"/>
    <w:rsid w:val="00422797"/>
    <w:rsid w:val="004325EE"/>
    <w:rsid w:val="00440ADF"/>
    <w:rsid w:val="00440EEE"/>
    <w:rsid w:val="00443015"/>
    <w:rsid w:val="0044705E"/>
    <w:rsid w:val="004A2FD1"/>
    <w:rsid w:val="004B2C4B"/>
    <w:rsid w:val="004D196C"/>
    <w:rsid w:val="004D4652"/>
    <w:rsid w:val="004D7F7E"/>
    <w:rsid w:val="004E21D4"/>
    <w:rsid w:val="004E2488"/>
    <w:rsid w:val="004F39F0"/>
    <w:rsid w:val="0051122D"/>
    <w:rsid w:val="0054224A"/>
    <w:rsid w:val="00584EF6"/>
    <w:rsid w:val="005B1721"/>
    <w:rsid w:val="005C1209"/>
    <w:rsid w:val="005D28D0"/>
    <w:rsid w:val="005E1662"/>
    <w:rsid w:val="006614D3"/>
    <w:rsid w:val="00687446"/>
    <w:rsid w:val="00693D30"/>
    <w:rsid w:val="006A0CC1"/>
    <w:rsid w:val="006D59B6"/>
    <w:rsid w:val="006D6589"/>
    <w:rsid w:val="007226F0"/>
    <w:rsid w:val="00730329"/>
    <w:rsid w:val="00757C74"/>
    <w:rsid w:val="0077587E"/>
    <w:rsid w:val="00792AA9"/>
    <w:rsid w:val="007D36FA"/>
    <w:rsid w:val="007E445D"/>
    <w:rsid w:val="00802BF2"/>
    <w:rsid w:val="00847252"/>
    <w:rsid w:val="0085711C"/>
    <w:rsid w:val="008755AF"/>
    <w:rsid w:val="00885B7C"/>
    <w:rsid w:val="008B328A"/>
    <w:rsid w:val="008C6B98"/>
    <w:rsid w:val="00947EC8"/>
    <w:rsid w:val="009669E0"/>
    <w:rsid w:val="00974508"/>
    <w:rsid w:val="009852C2"/>
    <w:rsid w:val="00997FE7"/>
    <w:rsid w:val="009E1346"/>
    <w:rsid w:val="00A005DF"/>
    <w:rsid w:val="00A2441E"/>
    <w:rsid w:val="00A44C8B"/>
    <w:rsid w:val="00A45435"/>
    <w:rsid w:val="00A64913"/>
    <w:rsid w:val="00A84070"/>
    <w:rsid w:val="00A861D0"/>
    <w:rsid w:val="00AB3C18"/>
    <w:rsid w:val="00AC44BC"/>
    <w:rsid w:val="00AE25B9"/>
    <w:rsid w:val="00AF2C87"/>
    <w:rsid w:val="00B56BC5"/>
    <w:rsid w:val="00B96C17"/>
    <w:rsid w:val="00BC3E0C"/>
    <w:rsid w:val="00BD1F66"/>
    <w:rsid w:val="00BE6CD9"/>
    <w:rsid w:val="00C2732C"/>
    <w:rsid w:val="00C429D8"/>
    <w:rsid w:val="00C57440"/>
    <w:rsid w:val="00C74490"/>
    <w:rsid w:val="00C82FC4"/>
    <w:rsid w:val="00C97C0C"/>
    <w:rsid w:val="00CD5951"/>
    <w:rsid w:val="00CE552B"/>
    <w:rsid w:val="00CE7EDF"/>
    <w:rsid w:val="00D05B43"/>
    <w:rsid w:val="00D243DD"/>
    <w:rsid w:val="00D61A12"/>
    <w:rsid w:val="00D63A0F"/>
    <w:rsid w:val="00D670BB"/>
    <w:rsid w:val="00D95577"/>
    <w:rsid w:val="00DB2778"/>
    <w:rsid w:val="00DD3481"/>
    <w:rsid w:val="00DF1740"/>
    <w:rsid w:val="00E02B67"/>
    <w:rsid w:val="00E40922"/>
    <w:rsid w:val="00E601ED"/>
    <w:rsid w:val="00EA3E58"/>
    <w:rsid w:val="00EB4520"/>
    <w:rsid w:val="00EC6B67"/>
    <w:rsid w:val="00ED243B"/>
    <w:rsid w:val="00F5053A"/>
    <w:rsid w:val="00FE3569"/>
    <w:rsid w:val="00FF1EE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5F97-C604-4E2B-A381-A808452D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100</cp:revision>
  <cp:lastPrinted>2017-01-23T10:50:00Z</cp:lastPrinted>
  <dcterms:created xsi:type="dcterms:W3CDTF">2017-01-10T12:33:00Z</dcterms:created>
  <dcterms:modified xsi:type="dcterms:W3CDTF">2017-05-02T08:44:00Z</dcterms:modified>
</cp:coreProperties>
</file>