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3C" w:rsidRPr="005C606D" w:rsidRDefault="00BB7B3C" w:rsidP="00EF7C45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ZAŁĄCZNIK NR 2 DO SIWZ – Parametry techniczne </w:t>
      </w:r>
    </w:p>
    <w:p w:rsidR="00BB7B3C" w:rsidRPr="005C606D" w:rsidRDefault="00464589" w:rsidP="00EF7C45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Znak sprawy</w:t>
      </w:r>
      <w:r w:rsidR="00BB7B3C" w:rsidRPr="005C606D">
        <w:rPr>
          <w:rFonts w:asciiTheme="majorHAnsi" w:hAnsiTheme="majorHAnsi" w:cs="Tahoma"/>
          <w:b/>
          <w:sz w:val="20"/>
          <w:szCs w:val="20"/>
        </w:rPr>
        <w:t>: DA-ZP-252-</w:t>
      </w:r>
      <w:r w:rsidR="005C606D">
        <w:rPr>
          <w:rFonts w:asciiTheme="majorHAnsi" w:hAnsiTheme="majorHAnsi" w:cs="Tahoma"/>
          <w:b/>
          <w:sz w:val="20"/>
          <w:szCs w:val="20"/>
        </w:rPr>
        <w:t>48</w:t>
      </w:r>
      <w:r w:rsidR="00BB7B3C" w:rsidRPr="005C606D">
        <w:rPr>
          <w:rFonts w:asciiTheme="majorHAnsi" w:hAnsiTheme="majorHAnsi" w:cs="Tahoma"/>
          <w:b/>
          <w:sz w:val="20"/>
          <w:szCs w:val="20"/>
        </w:rPr>
        <w:t>/17</w:t>
      </w:r>
    </w:p>
    <w:p w:rsidR="008755AF" w:rsidRPr="005C606D" w:rsidRDefault="008755AF" w:rsidP="00EF7C45">
      <w:pPr>
        <w:spacing w:after="0" w:line="360" w:lineRule="auto"/>
        <w:jc w:val="center"/>
        <w:rPr>
          <w:rFonts w:asciiTheme="majorHAnsi" w:hAnsiTheme="majorHAnsi" w:cs="Tahoma"/>
          <w:sz w:val="20"/>
          <w:szCs w:val="20"/>
        </w:rPr>
      </w:pPr>
    </w:p>
    <w:p w:rsidR="00BB7B3C" w:rsidRPr="005C606D" w:rsidRDefault="00BB7B3C" w:rsidP="00EF7C45">
      <w:pPr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464589" w:rsidRPr="005C606D" w:rsidTr="00EF7C45">
        <w:tc>
          <w:tcPr>
            <w:tcW w:w="9210" w:type="dxa"/>
            <w:gridSpan w:val="3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SYSTEM CENTRALNEGO NADZORU OKOŁOPRODOWEGO</w:t>
            </w:r>
          </w:p>
          <w:p w:rsidR="00360C93" w:rsidRPr="005C606D" w:rsidRDefault="00360C93" w:rsidP="00360C9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Model</w:t>
            </w:r>
            <w:r w:rsidR="005C606D" w:rsidRPr="005C606D">
              <w:rPr>
                <w:rFonts w:asciiTheme="majorHAnsi" w:hAnsiTheme="majorHAnsi" w:cs="Tahoma"/>
                <w:b/>
                <w:sz w:val="20"/>
                <w:szCs w:val="20"/>
              </w:rPr>
              <w:t>/typ</w:t>
            </w: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 xml:space="preserve">: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………………………………………………</w:t>
            </w:r>
          </w:p>
          <w:p w:rsidR="005C606D" w:rsidRPr="005C606D" w:rsidRDefault="005C606D" w:rsidP="00360C9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360C93" w:rsidRPr="005C606D" w:rsidRDefault="00360C93" w:rsidP="00360C9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 xml:space="preserve">Producent: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……………………………………….</w:t>
            </w:r>
          </w:p>
          <w:p w:rsidR="00360C93" w:rsidRPr="005C606D" w:rsidRDefault="00360C93" w:rsidP="005C606D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Opis parametrów technicznych</w:t>
            </w:r>
          </w:p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Parametr oferowany</w:t>
            </w: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465" w:type="dxa"/>
          </w:tcPr>
          <w:p w:rsidR="00464589" w:rsidRPr="005C606D" w:rsidRDefault="001C585C" w:rsidP="001C585C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Wyposażenie: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 stanowiska monitorujące (oprogramowanie i sprzęt komputerowy: komputer AIO wyposażony w system operacyjny klasy Professional, monitor min. 23", drukarka laserowa)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 stanowisko serwerowe (oprogramowanie i sprzęt komputerowy: serwer "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rackowy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</w:rPr>
              <w:t>")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oprogramowanie w języku polskim</w:t>
            </w:r>
          </w:p>
          <w:p w:rsidR="00464589" w:rsidRPr="005C606D" w:rsidRDefault="00464589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kompatybilność oferowanego systemu z posiadaną wersją systemu nadzoru okołoporodowego Monako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5.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ahoma" w:hAnsiTheme="majorHAnsi" w:cs="Tahoma"/>
                <w:sz w:val="20"/>
                <w:szCs w:val="20"/>
              </w:rPr>
              <w:t>kompatybilność oferowanego systemu z posiadaną bazą danych (m. in. zapisów KTG i pacjentek) systemu nadzoru okołoporodowego Monako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6.</w:t>
            </w:r>
          </w:p>
        </w:tc>
        <w:tc>
          <w:tcPr>
            <w:tcW w:w="5465" w:type="dxa"/>
          </w:tcPr>
          <w:p w:rsidR="00464589" w:rsidRPr="005C606D" w:rsidRDefault="00464589" w:rsidP="001F269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bezprzewodowa komunikacja systemu z aparatami KTG na wszystkich stanowiskach nadzoru okołoporodowego (9 stanowisk)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F2695" w:rsidRPr="005C606D" w:rsidTr="00464589">
        <w:tc>
          <w:tcPr>
            <w:tcW w:w="675" w:type="dxa"/>
          </w:tcPr>
          <w:p w:rsidR="001F2695" w:rsidRPr="005C606D" w:rsidRDefault="001F269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7.</w:t>
            </w:r>
          </w:p>
        </w:tc>
        <w:tc>
          <w:tcPr>
            <w:tcW w:w="5465" w:type="dxa"/>
          </w:tcPr>
          <w:p w:rsidR="001F2695" w:rsidRPr="005C606D" w:rsidRDefault="001F2695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automatyczna analiza zapisu (wyznaczenie linii podstawowej 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cz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  <w:lang w:val="ja-JP"/>
              </w:rPr>
              <w:t>ę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sto</w:t>
            </w:r>
            <w:r w:rsidRPr="005C606D">
              <w:rPr>
                <w:rFonts w:asciiTheme="majorHAnsi" w:hAnsiTheme="majorHAnsi" w:cs="Tahoma"/>
                <w:sz w:val="20"/>
                <w:szCs w:val="20"/>
                <w:lang w:val="ja-JP"/>
              </w:rPr>
              <w:t>ś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ci 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uderze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  <w:lang w:val="ja-JP"/>
              </w:rPr>
              <w:t xml:space="preserve">ń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serca płodu, rozpoznawanie akceleracji, 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deceleracji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</w:rPr>
              <w:t>, ocena</w:t>
            </w:r>
            <w:r w:rsidRPr="005C606D">
              <w:rPr>
                <w:rFonts w:asciiTheme="majorHAnsi" w:hAnsiTheme="majorHAnsi" w:cs="Tahoma"/>
                <w:sz w:val="20"/>
                <w:szCs w:val="20"/>
                <w:lang w:val="ja-JP"/>
              </w:rPr>
              <w:t xml:space="preserve">   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zmienno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  <w:lang w:val="ja-JP"/>
              </w:rPr>
              <w:t>ś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ci FHR w 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uj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  <w:lang w:val="ja-JP"/>
              </w:rPr>
              <w:t>ę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ciu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 długo i krótkoterminowym oraz identyfikacja</w:t>
            </w:r>
            <w:r w:rsidRPr="005C606D">
              <w:rPr>
                <w:rFonts w:asciiTheme="majorHAnsi" w:hAnsiTheme="majorHAnsi" w:cs="Tahoma"/>
                <w:sz w:val="20"/>
                <w:szCs w:val="20"/>
                <w:lang w:val="ja-JP"/>
              </w:rPr>
              <w:t xml:space="preserve">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skurczów macicy) i możliwość dopasowania kryteriów oceny i progów alarmowych przez użytkownika oraz wykonania jej 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reanalizy</w:t>
            </w:r>
            <w:proofErr w:type="spellEnd"/>
          </w:p>
        </w:tc>
        <w:tc>
          <w:tcPr>
            <w:tcW w:w="3070" w:type="dxa"/>
          </w:tcPr>
          <w:p w:rsidR="001F2695" w:rsidRPr="005C606D" w:rsidRDefault="001F269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F2695" w:rsidRPr="005C606D" w:rsidTr="00464589">
        <w:tc>
          <w:tcPr>
            <w:tcW w:w="675" w:type="dxa"/>
          </w:tcPr>
          <w:p w:rsidR="001F2695" w:rsidRPr="005C606D" w:rsidRDefault="001F2695" w:rsidP="001F269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8.</w:t>
            </w:r>
          </w:p>
        </w:tc>
        <w:tc>
          <w:tcPr>
            <w:tcW w:w="5465" w:type="dxa"/>
          </w:tcPr>
          <w:p w:rsidR="001F2695" w:rsidRPr="005C606D" w:rsidRDefault="001F269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alarmowanie o wykrytych nieprawidłowościach</w:t>
            </w:r>
          </w:p>
        </w:tc>
        <w:tc>
          <w:tcPr>
            <w:tcW w:w="3070" w:type="dxa"/>
          </w:tcPr>
          <w:p w:rsidR="001F2695" w:rsidRPr="005C606D" w:rsidRDefault="001F269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1F2695" w:rsidP="001F269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9.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wyniki analizy pokazywane w czasie monitorowania graficznie na krzywych kardiotokograficznych: FHR i 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Toco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 (skurcze, </w:t>
            </w:r>
            <w:proofErr w:type="spellStart"/>
            <w:r w:rsidRPr="005C606D">
              <w:rPr>
                <w:rFonts w:asciiTheme="majorHAnsi" w:hAnsiTheme="majorHAnsi" w:cs="Tahoma"/>
                <w:sz w:val="20"/>
                <w:szCs w:val="20"/>
              </w:rPr>
              <w:t>deceleracje</w:t>
            </w:r>
            <w:proofErr w:type="spellEnd"/>
            <w:r w:rsidRPr="005C606D">
              <w:rPr>
                <w:rFonts w:asciiTheme="majorHAnsi" w:hAnsiTheme="majorHAnsi" w:cs="Tahoma"/>
                <w:sz w:val="20"/>
                <w:szCs w:val="20"/>
              </w:rPr>
              <w:t>, akceleracje)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1F269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możliwość rozbudowy o monitory podglądowe przy stanowiskach porodowych do ciągłej obserwacji zapisu KTG (z analizą graficzną) z przypisanego aparatu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1F269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11.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możliwość rozbudowy o kolejne stanowiska nadzoru okołoporodowego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464589">
        <w:tc>
          <w:tcPr>
            <w:tcW w:w="675" w:type="dxa"/>
          </w:tcPr>
          <w:p w:rsidR="00464589" w:rsidRPr="005C606D" w:rsidRDefault="001F269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12</w:t>
            </w:r>
          </w:p>
        </w:tc>
        <w:tc>
          <w:tcPr>
            <w:tcW w:w="5465" w:type="dxa"/>
          </w:tcPr>
          <w:p w:rsidR="00464589" w:rsidRPr="005C606D" w:rsidRDefault="00464589" w:rsidP="00EF7C45">
            <w:pPr>
              <w:tabs>
                <w:tab w:val="left" w:pos="4840"/>
              </w:tabs>
              <w:spacing w:line="360" w:lineRule="auto"/>
              <w:ind w:firstLine="20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możliwość rozbudowy o kolejne stacje monitorujące i podglądowe</w:t>
            </w:r>
          </w:p>
        </w:tc>
        <w:tc>
          <w:tcPr>
            <w:tcW w:w="3070" w:type="dxa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5C606D" w:rsidRPr="005C606D" w:rsidTr="00464589">
        <w:tc>
          <w:tcPr>
            <w:tcW w:w="675" w:type="dxa"/>
          </w:tcPr>
          <w:p w:rsidR="005C606D" w:rsidRPr="005C606D" w:rsidRDefault="001F2695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13</w:t>
            </w:r>
            <w:r w:rsidR="005C606D"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</w:tc>
        <w:tc>
          <w:tcPr>
            <w:tcW w:w="5465" w:type="dxa"/>
          </w:tcPr>
          <w:p w:rsidR="005C606D" w:rsidRPr="005C606D" w:rsidRDefault="005C606D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Urządzenie fabrycznie nowe 2017r.</w:t>
            </w:r>
          </w:p>
        </w:tc>
        <w:tc>
          <w:tcPr>
            <w:tcW w:w="3070" w:type="dxa"/>
          </w:tcPr>
          <w:p w:rsidR="005C606D" w:rsidRPr="005C606D" w:rsidRDefault="005C606D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464589" w:rsidRPr="005C606D" w:rsidTr="00EF7C45">
        <w:trPr>
          <w:trHeight w:val="713"/>
        </w:trPr>
        <w:tc>
          <w:tcPr>
            <w:tcW w:w="9210" w:type="dxa"/>
            <w:gridSpan w:val="3"/>
          </w:tcPr>
          <w:p w:rsidR="00464589" w:rsidRPr="005C606D" w:rsidRDefault="00464589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464589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Kardiotokograf z funkcją ciąży bliźniaczej – 7 sztuk</w:t>
            </w:r>
          </w:p>
          <w:p w:rsidR="007F570A" w:rsidRPr="005C606D" w:rsidRDefault="007F570A" w:rsidP="007F570A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5C606D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 xml:space="preserve">Model/typ: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………………………………………………</w:t>
            </w:r>
          </w:p>
          <w:p w:rsidR="005C606D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7F570A" w:rsidRPr="00624026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 xml:space="preserve">Producent: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……………………………………….</w:t>
            </w: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Urządzenie fabrycznie nowe 2017r.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 xml:space="preserve">Zakres pomiarowy US min. 50 -210 </w:t>
            </w:r>
            <w:proofErr w:type="spellStart"/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Nieinwazyjne monitorowanie i rejestracja czynności serca płodu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Częstotliwość pracy ≤1,2 MHz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5.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 xml:space="preserve">Wartość natężenia emitowanej fali US dla przetwornika ≤ 5 </w:t>
            </w:r>
            <w:proofErr w:type="spellStart"/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mW</w:t>
            </w:r>
            <w:proofErr w:type="spellEnd"/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/cm2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6.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Znacznik zdarzeń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7.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Alarmy utraty sygnału, wysokiego i niskiego tętna płodu, granice alarmów definiowane przez użytkownika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8.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Automatyczne monitorowanie ruchów płodu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9.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Alarm w przypadku monitorowania jednego płodu dwiema głowicami (ciąża bliźniacza)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10.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Monitorowanie ciąży bliźniaczej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11.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Wbudowana drukarka termiczna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Możliwość pracy drukarki z prędkościami 1, 2, 3 cm/min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13.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autoSpaceDE w:val="0"/>
              <w:snapToGrid w:val="0"/>
              <w:spacing w:line="360" w:lineRule="auto"/>
              <w:rPr>
                <w:rFonts w:asciiTheme="majorHAnsi" w:eastAsia="Calibri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Calibri" w:hAnsiTheme="majorHAnsi" w:cs="Arial"/>
                <w:sz w:val="20"/>
                <w:szCs w:val="20"/>
              </w:rPr>
              <w:t xml:space="preserve">Dostęp do najczęściej stosowanych funkcji za pomocą przycisków bezpośredniego dostępu na panelu przednim: regulacja głośności sygnałów dźwiękowych (dla każdego płodu osobno), zerowanie </w:t>
            </w:r>
            <w:proofErr w:type="spellStart"/>
            <w:r w:rsidRPr="005C606D">
              <w:rPr>
                <w:rFonts w:asciiTheme="majorHAnsi" w:eastAsia="Calibri" w:hAnsiTheme="majorHAnsi" w:cs="Arial"/>
                <w:sz w:val="20"/>
                <w:szCs w:val="20"/>
              </w:rPr>
              <w:t>Toco</w:t>
            </w:r>
            <w:proofErr w:type="spellEnd"/>
            <w:r w:rsidRPr="005C606D">
              <w:rPr>
                <w:rFonts w:asciiTheme="majorHAnsi" w:eastAsia="Calibri" w:hAnsiTheme="majorHAnsi" w:cs="Arial"/>
                <w:sz w:val="20"/>
                <w:szCs w:val="20"/>
              </w:rPr>
              <w:t xml:space="preserve"> (napięcie spoczynkowe), wyciszenie alarmów, znacznik zdarzeń dla personelu, wysuw papieru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14.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Współpraca z oferowaną telemetrią płodową KTG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15.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 xml:space="preserve">Prezentacja cyfrowej wartości FHR i </w:t>
            </w:r>
            <w:proofErr w:type="spellStart"/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Toco</w:t>
            </w:r>
            <w:proofErr w:type="spellEnd"/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16.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Wodoszczelność przetworników (głowic)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17.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Calibri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Calibri" w:hAnsiTheme="majorHAnsi" w:cs="Arial"/>
                <w:sz w:val="20"/>
                <w:szCs w:val="20"/>
              </w:rPr>
              <w:t>Możliwość podłączenia stymulatora akustycznego płodu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18.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autoSpaceDE w:val="0"/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autoSpaceDE w:val="0"/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Dwa gniazda RS-232 (do podłączenia systemu i urządzeń zewnętrznych)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19.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autoSpaceDE w:val="0"/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autoSpaceDE w:val="0"/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 xml:space="preserve">Współpraca z oferowanym systemem nadzoru okołoporodowego 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464589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20.</w:t>
            </w:r>
          </w:p>
        </w:tc>
        <w:tc>
          <w:tcPr>
            <w:tcW w:w="546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Wyposażenie: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21.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 xml:space="preserve">Przetwornik </w:t>
            </w:r>
            <w:proofErr w:type="spellStart"/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Toco</w:t>
            </w:r>
            <w:proofErr w:type="spellEnd"/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 xml:space="preserve"> (1 sztuka)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22.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 xml:space="preserve">Przetworniki </w:t>
            </w:r>
            <w:proofErr w:type="spellStart"/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Cardio</w:t>
            </w:r>
            <w:proofErr w:type="spellEnd"/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 xml:space="preserve"> (2 sztuki)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23.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kern w:val="2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Znacznik ruchów płodu dla pacjentki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675" w:type="dxa"/>
          </w:tcPr>
          <w:p w:rsidR="00EF7C45" w:rsidRPr="005C606D" w:rsidRDefault="00EF7C45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24.</w:t>
            </w:r>
          </w:p>
        </w:tc>
        <w:tc>
          <w:tcPr>
            <w:tcW w:w="5465" w:type="dxa"/>
            <w:vAlign w:val="center"/>
          </w:tcPr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</w:p>
          <w:p w:rsidR="00EF7C45" w:rsidRPr="005C606D" w:rsidRDefault="00EF7C45" w:rsidP="00EF7C45">
            <w:pPr>
              <w:snapToGrid w:val="0"/>
              <w:spacing w:line="360" w:lineRule="auto"/>
              <w:rPr>
                <w:rFonts w:asciiTheme="majorHAnsi" w:eastAsia="Georgia" w:hAnsiTheme="majorHAnsi" w:cs="Arial"/>
                <w:sz w:val="20"/>
                <w:szCs w:val="20"/>
              </w:rPr>
            </w:pPr>
            <w:r w:rsidRPr="005C606D">
              <w:rPr>
                <w:rFonts w:asciiTheme="majorHAnsi" w:eastAsia="Georgia" w:hAnsiTheme="majorHAnsi" w:cs="Arial"/>
                <w:sz w:val="20"/>
                <w:szCs w:val="20"/>
              </w:rPr>
              <w:t>Wózek pod KTG</w:t>
            </w: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EF7C45">
        <w:tc>
          <w:tcPr>
            <w:tcW w:w="9210" w:type="dxa"/>
            <w:gridSpan w:val="3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7C45" w:rsidRPr="005C606D" w:rsidRDefault="00EF7C45" w:rsidP="00EF7C45">
            <w:pPr>
              <w:rPr>
                <w:rFonts w:asciiTheme="majorHAnsi" w:hAnsiTheme="majorHAnsi" w:cs="Arial"/>
                <w:b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b/>
                <w:kern w:val="2"/>
                <w:sz w:val="20"/>
                <w:szCs w:val="20"/>
              </w:rPr>
              <w:t>Kardiotokograf z funkcją ciąży bliźniaczej i monitoringiem matki - 2 sztuki</w:t>
            </w:r>
          </w:p>
          <w:p w:rsidR="007F570A" w:rsidRPr="005C606D" w:rsidRDefault="007F570A" w:rsidP="007F570A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5C606D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 xml:space="preserve">Model/typ: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………………………………………………</w:t>
            </w:r>
          </w:p>
          <w:p w:rsidR="005C606D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5C606D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 xml:space="preserve">Producent: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……………………………………….</w:t>
            </w:r>
          </w:p>
          <w:p w:rsidR="00EF7C45" w:rsidRDefault="00EF7C45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  <w:p w:rsidR="00624026" w:rsidRPr="005C606D" w:rsidRDefault="00624026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Zakres pomiarowy US min. 50 -210 </w:t>
            </w:r>
            <w:proofErr w:type="spellStart"/>
            <w:r w:rsidRPr="005C606D">
              <w:rPr>
                <w:rFonts w:asciiTheme="majorHAnsi" w:hAnsiTheme="majorHAnsi"/>
                <w:sz w:val="20"/>
                <w:szCs w:val="20"/>
              </w:rPr>
              <w:t>bpm</w:t>
            </w:r>
            <w:proofErr w:type="spellEnd"/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Nieinwazyjne monitorowanie i rejestracja czynności serca płodu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Częstotliwość pracy ≤1,2  MHz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Wartość natężenia emitowanej fali US dla przetwornika </w:t>
            </w:r>
          </w:p>
          <w:p w:rsidR="001C585C" w:rsidRPr="005C606D" w:rsidRDefault="001C585C" w:rsidP="00AD6813">
            <w:pPr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≤ 5  </w:t>
            </w:r>
            <w:proofErr w:type="spellStart"/>
            <w:r w:rsidRPr="005C606D">
              <w:rPr>
                <w:rFonts w:asciiTheme="majorHAnsi" w:hAnsiTheme="majorHAnsi"/>
                <w:sz w:val="20"/>
                <w:szCs w:val="20"/>
              </w:rPr>
              <w:t>mW</w:t>
            </w:r>
            <w:proofErr w:type="spellEnd"/>
            <w:r w:rsidRPr="005C606D">
              <w:rPr>
                <w:rFonts w:asciiTheme="majorHAnsi" w:hAnsiTheme="majorHAnsi"/>
                <w:sz w:val="20"/>
                <w:szCs w:val="20"/>
              </w:rPr>
              <w:t>/cm2</w:t>
            </w:r>
          </w:p>
          <w:p w:rsidR="001C585C" w:rsidRPr="005C606D" w:rsidRDefault="001C585C" w:rsidP="00AD6813">
            <w:pPr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5.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Nieinwazyjne monitorowanie i rejestracja czynności skurczowej macicy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6.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Znacznik zdarzeń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7.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Alarmy utraty sygnału, wysokiego i niskiego tętna płodu, granice alarmów definiowane przez użytkownika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8.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Pomiar i prezentacja na ekranie krzywej EKG:</w:t>
            </w:r>
          </w:p>
          <w:p w:rsidR="001C585C" w:rsidRPr="005C606D" w:rsidRDefault="001C585C" w:rsidP="001C585C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Rodzaje </w:t>
            </w:r>
            <w:proofErr w:type="spellStart"/>
            <w:r w:rsidRPr="005C606D">
              <w:rPr>
                <w:rFonts w:asciiTheme="majorHAnsi" w:hAnsiTheme="majorHAnsi"/>
                <w:sz w:val="20"/>
                <w:szCs w:val="20"/>
              </w:rPr>
              <w:t>odprowadzeń</w:t>
            </w:r>
            <w:proofErr w:type="spellEnd"/>
            <w:r w:rsidRPr="005C606D">
              <w:rPr>
                <w:rFonts w:asciiTheme="majorHAnsi" w:hAnsiTheme="majorHAnsi"/>
                <w:sz w:val="20"/>
                <w:szCs w:val="20"/>
              </w:rPr>
              <w:t xml:space="preserve"> I, II, III;</w:t>
            </w:r>
          </w:p>
          <w:p w:rsidR="001C585C" w:rsidRPr="005C606D" w:rsidRDefault="001C585C" w:rsidP="00AD6813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Zakres pomiarowy pulsu na podstawie EKG  min. (30÷240) ud/min;</w:t>
            </w:r>
          </w:p>
          <w:p w:rsidR="001C585C" w:rsidRPr="005C606D" w:rsidRDefault="001C585C" w:rsidP="00AD6813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Detekcja odłączenia elektrod EKG;</w:t>
            </w:r>
          </w:p>
          <w:p w:rsidR="001C585C" w:rsidRPr="005C606D" w:rsidRDefault="001C585C" w:rsidP="00AD6813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Wykrywanie i odrzucanie impulsów stymulatora</w:t>
            </w:r>
          </w:p>
          <w:p w:rsidR="001C585C" w:rsidRPr="005C606D" w:rsidRDefault="001C585C" w:rsidP="00AD6813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Monitorowanie EKG matki również podczas monitorowania bliźniąt</w:t>
            </w:r>
          </w:p>
          <w:p w:rsidR="001C585C" w:rsidRPr="005C606D" w:rsidRDefault="001C585C" w:rsidP="00AD6813">
            <w:pPr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9.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Pomiar ciśnienia nieinwazyjnego NIBP:</w:t>
            </w:r>
          </w:p>
          <w:p w:rsidR="001C585C" w:rsidRPr="005C606D" w:rsidRDefault="001C585C" w:rsidP="001C585C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Mierzone ciśnienia: skurczowe, rozkurczowe i średnie;</w:t>
            </w:r>
          </w:p>
          <w:p w:rsidR="001C585C" w:rsidRPr="005C606D" w:rsidRDefault="001C585C" w:rsidP="007F570A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Zakres pomiarowy pulsu na podstawie pomiaru NIBP  min. (30÷200) ud/min</w:t>
            </w:r>
          </w:p>
          <w:p w:rsidR="001C585C" w:rsidRPr="005C606D" w:rsidRDefault="001C585C" w:rsidP="00AD6813">
            <w:pPr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Funkcja zapobiegania pomiarom ciśnienia krwi podczas skurczów macicy</w:t>
            </w:r>
          </w:p>
          <w:p w:rsidR="001C585C" w:rsidRPr="005C606D" w:rsidRDefault="001C585C" w:rsidP="00AD6813">
            <w:pPr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10.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Automatyczne monitorowanie ruchów płodu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11.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Wbudowana drukarka termiczna 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12.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Alarm końca papieru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13.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Możliwość pracy drukarki z prędkościami 1, 2, 3 cm/min</w:t>
            </w: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14.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Monitorowanie ciąży bliźniaczej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1C585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15.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Funkcja separacji nakładających się krzywych FHR dla bliźniaków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1C585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16.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Ostrzeganie w przypadku monitorowania jednego płodu za pomocą obu głowic US</w:t>
            </w:r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17.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Prezentacja cyfrowej wartości FHR i </w:t>
            </w:r>
            <w:proofErr w:type="spellStart"/>
            <w:r w:rsidRPr="005C606D">
              <w:rPr>
                <w:rFonts w:asciiTheme="majorHAnsi" w:hAnsiTheme="majorHAnsi"/>
                <w:sz w:val="20"/>
                <w:szCs w:val="20"/>
              </w:rPr>
              <w:t>Toco</w:t>
            </w:r>
            <w:proofErr w:type="spellEnd"/>
          </w:p>
          <w:p w:rsidR="001C585C" w:rsidRPr="005C606D" w:rsidRDefault="001C585C" w:rsidP="00AD6813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18.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autoSpaceDE w:val="0"/>
              <w:snapToGrid w:val="0"/>
              <w:rPr>
                <w:rFonts w:asciiTheme="majorHAnsi" w:eastAsia="Georgia" w:hAnsiTheme="majorHAnsi"/>
                <w:sz w:val="20"/>
                <w:szCs w:val="20"/>
              </w:rPr>
            </w:pPr>
            <w:r w:rsidRPr="005C606D">
              <w:rPr>
                <w:rFonts w:asciiTheme="majorHAnsi" w:eastAsia="Georgia" w:hAnsiTheme="majorHAnsi"/>
                <w:sz w:val="20"/>
                <w:szCs w:val="20"/>
              </w:rPr>
              <w:t>Współpraca z oferowanym systemem nadzoru okołoporodowego</w:t>
            </w:r>
          </w:p>
          <w:p w:rsidR="001C585C" w:rsidRPr="005C606D" w:rsidRDefault="001C585C" w:rsidP="00AD6813">
            <w:pPr>
              <w:autoSpaceDE w:val="0"/>
              <w:snapToGrid w:val="0"/>
              <w:rPr>
                <w:rFonts w:asciiTheme="majorHAnsi" w:eastAsia="Georgia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19.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autoSpaceDE w:val="0"/>
              <w:snapToGrid w:val="0"/>
              <w:rPr>
                <w:rFonts w:asciiTheme="majorHAnsi" w:eastAsia="Georgia" w:hAnsiTheme="majorHAnsi"/>
                <w:sz w:val="20"/>
                <w:szCs w:val="20"/>
              </w:rPr>
            </w:pPr>
            <w:r w:rsidRPr="005C606D">
              <w:rPr>
                <w:rFonts w:asciiTheme="majorHAnsi" w:eastAsia="Georgia" w:hAnsiTheme="majorHAnsi"/>
                <w:sz w:val="20"/>
                <w:szCs w:val="20"/>
              </w:rPr>
              <w:t xml:space="preserve">Współpraca z oferowaną telemetrią płodową KTG </w:t>
            </w:r>
          </w:p>
          <w:p w:rsidR="001C585C" w:rsidRPr="005C606D" w:rsidRDefault="001C585C" w:rsidP="00AD6813">
            <w:pPr>
              <w:autoSpaceDE w:val="0"/>
              <w:snapToGrid w:val="0"/>
              <w:rPr>
                <w:rFonts w:asciiTheme="majorHAnsi" w:eastAsia="Georgia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465" w:type="dxa"/>
          </w:tcPr>
          <w:p w:rsidR="001C585C" w:rsidRPr="005C606D" w:rsidRDefault="001C585C" w:rsidP="00AD6813">
            <w:pPr>
              <w:autoSpaceDE w:val="0"/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Wózek pod KTG</w:t>
            </w:r>
          </w:p>
          <w:p w:rsidR="001C585C" w:rsidRPr="005C606D" w:rsidRDefault="001C585C" w:rsidP="00AD6813">
            <w:pPr>
              <w:autoSpaceDE w:val="0"/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7C45" w:rsidRPr="005C606D" w:rsidTr="00464589">
        <w:tc>
          <w:tcPr>
            <w:tcW w:w="675" w:type="dxa"/>
          </w:tcPr>
          <w:p w:rsidR="00EF7C45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21.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Wyposażenie:</w:t>
            </w:r>
          </w:p>
          <w:p w:rsidR="001C585C" w:rsidRPr="005C606D" w:rsidRDefault="001C585C" w:rsidP="001C585C">
            <w:pPr>
              <w:rPr>
                <w:rFonts w:asciiTheme="majorHAnsi" w:hAnsiTheme="majorHAnsi"/>
                <w:i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C606D">
              <w:rPr>
                <w:rFonts w:asciiTheme="majorHAnsi" w:hAnsiTheme="majorHAnsi"/>
                <w:i/>
                <w:sz w:val="20"/>
                <w:szCs w:val="20"/>
              </w:rPr>
              <w:t>dla każdego kardiotokografu</w:t>
            </w:r>
          </w:p>
          <w:p w:rsidR="001C585C" w:rsidRPr="005C606D" w:rsidRDefault="001C585C" w:rsidP="001C585C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przetwornik </w:t>
            </w:r>
            <w:proofErr w:type="spellStart"/>
            <w:r w:rsidRPr="005C606D">
              <w:rPr>
                <w:rFonts w:asciiTheme="majorHAnsi" w:hAnsiTheme="majorHAnsi"/>
                <w:sz w:val="20"/>
                <w:szCs w:val="20"/>
              </w:rPr>
              <w:t>Toco</w:t>
            </w:r>
            <w:proofErr w:type="spellEnd"/>
            <w:r w:rsidRPr="005C606D">
              <w:rPr>
                <w:rFonts w:asciiTheme="majorHAnsi" w:hAnsiTheme="majorHAnsi"/>
                <w:sz w:val="20"/>
                <w:szCs w:val="20"/>
              </w:rPr>
              <w:t xml:space="preserve"> (1 sztuka)</w:t>
            </w:r>
          </w:p>
          <w:p w:rsidR="001C585C" w:rsidRPr="005C606D" w:rsidRDefault="001C585C" w:rsidP="001C585C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przetwornik </w:t>
            </w:r>
            <w:proofErr w:type="spellStart"/>
            <w:r w:rsidRPr="005C606D">
              <w:rPr>
                <w:rFonts w:asciiTheme="majorHAnsi" w:hAnsiTheme="majorHAnsi"/>
                <w:sz w:val="20"/>
                <w:szCs w:val="20"/>
              </w:rPr>
              <w:t>Cardio</w:t>
            </w:r>
            <w:proofErr w:type="spellEnd"/>
            <w:r w:rsidRPr="005C606D">
              <w:rPr>
                <w:rFonts w:asciiTheme="majorHAnsi" w:hAnsiTheme="majorHAnsi"/>
                <w:sz w:val="20"/>
                <w:szCs w:val="20"/>
              </w:rPr>
              <w:t xml:space="preserve">  (2 sztuki)</w:t>
            </w:r>
          </w:p>
          <w:p w:rsidR="001C585C" w:rsidRPr="005C606D" w:rsidRDefault="001C585C" w:rsidP="001C585C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znacznik ruchów płodu dla pacjentki</w:t>
            </w:r>
          </w:p>
          <w:p w:rsidR="001C585C" w:rsidRPr="005C606D" w:rsidRDefault="001C585C" w:rsidP="001C585C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pasy mocujące</w:t>
            </w:r>
          </w:p>
          <w:p w:rsidR="001C585C" w:rsidRPr="005C606D" w:rsidRDefault="001C585C" w:rsidP="001C585C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mankiet wielokrotnego użytku do pomiaru NIBP wraz z przewodem połączeniowym </w:t>
            </w:r>
          </w:p>
          <w:p w:rsidR="001C585C" w:rsidRPr="005C606D" w:rsidRDefault="001C585C" w:rsidP="001C585C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>czujnik SpO2 na palec</w:t>
            </w:r>
          </w:p>
          <w:p w:rsidR="00EF7C45" w:rsidRPr="005C606D" w:rsidRDefault="001C585C" w:rsidP="001C585C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/>
                <w:sz w:val="20"/>
                <w:szCs w:val="20"/>
              </w:rPr>
              <w:t xml:space="preserve"> kabel EKG</w:t>
            </w:r>
          </w:p>
          <w:p w:rsidR="001C585C" w:rsidRPr="005C606D" w:rsidRDefault="001C585C" w:rsidP="001C585C">
            <w:pPr>
              <w:pStyle w:val="Akapitzlist"/>
              <w:rPr>
                <w:rFonts w:asciiTheme="majorHAnsi" w:hAnsiTheme="majorHAnsi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EF7C45" w:rsidRPr="005C606D" w:rsidRDefault="00EF7C45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5C606D" w:rsidRPr="005C606D" w:rsidTr="00464589">
        <w:tc>
          <w:tcPr>
            <w:tcW w:w="675" w:type="dxa"/>
          </w:tcPr>
          <w:p w:rsidR="005C606D" w:rsidRPr="005C606D" w:rsidRDefault="005C606D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23.</w:t>
            </w:r>
          </w:p>
        </w:tc>
        <w:tc>
          <w:tcPr>
            <w:tcW w:w="5465" w:type="dxa"/>
          </w:tcPr>
          <w:p w:rsidR="005C606D" w:rsidRPr="005C606D" w:rsidRDefault="005C606D" w:rsidP="001C585C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Urządzenie fabrycznie nowe 2017r.</w:t>
            </w:r>
          </w:p>
        </w:tc>
        <w:tc>
          <w:tcPr>
            <w:tcW w:w="3070" w:type="dxa"/>
          </w:tcPr>
          <w:p w:rsidR="005C606D" w:rsidRPr="005C606D" w:rsidRDefault="005C606D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AD6813">
        <w:tc>
          <w:tcPr>
            <w:tcW w:w="9210" w:type="dxa"/>
            <w:gridSpan w:val="3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1C585C" w:rsidRPr="005C606D" w:rsidRDefault="001C585C" w:rsidP="001C585C">
            <w:pPr>
              <w:rPr>
                <w:rFonts w:asciiTheme="majorHAnsi" w:hAnsiTheme="majorHAnsi" w:cs="Arial"/>
                <w:b/>
                <w:kern w:val="2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b/>
                <w:kern w:val="2"/>
                <w:sz w:val="20"/>
                <w:szCs w:val="20"/>
              </w:rPr>
              <w:t>Telemetria płodowa - 2 sztuki</w:t>
            </w:r>
          </w:p>
          <w:p w:rsidR="007F570A" w:rsidRPr="005C606D" w:rsidRDefault="007F570A" w:rsidP="007F570A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5C606D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 xml:space="preserve">Model/typ: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………………………………………………</w:t>
            </w:r>
          </w:p>
          <w:p w:rsidR="005C606D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5C606D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 xml:space="preserve">Producent: 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……………………………………….</w:t>
            </w:r>
          </w:p>
          <w:p w:rsidR="001C585C" w:rsidRPr="005C606D" w:rsidRDefault="001C585C" w:rsidP="005C606D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Bezprzewodowe głowice </w:t>
            </w:r>
            <w:proofErr w:type="spellStart"/>
            <w:r w:rsidRPr="005C606D">
              <w:rPr>
                <w:rFonts w:asciiTheme="majorHAnsi" w:hAnsiTheme="majorHAnsi" w:cs="Arial"/>
                <w:sz w:val="20"/>
                <w:szCs w:val="20"/>
              </w:rPr>
              <w:t>Cardio</w:t>
            </w:r>
            <w:proofErr w:type="spellEnd"/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 i </w:t>
            </w:r>
            <w:proofErr w:type="spellStart"/>
            <w:r w:rsidRPr="005C606D">
              <w:rPr>
                <w:rFonts w:asciiTheme="majorHAnsi" w:hAnsiTheme="majorHAnsi" w:cs="Arial"/>
                <w:sz w:val="20"/>
                <w:szCs w:val="20"/>
              </w:rPr>
              <w:t>Toco</w:t>
            </w:r>
            <w:proofErr w:type="spellEnd"/>
          </w:p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Waga głowicy </w:t>
            </w:r>
            <w:proofErr w:type="spellStart"/>
            <w:r w:rsidRPr="005C606D">
              <w:rPr>
                <w:rFonts w:asciiTheme="majorHAnsi" w:hAnsiTheme="majorHAnsi" w:cs="Arial"/>
                <w:sz w:val="20"/>
                <w:szCs w:val="20"/>
              </w:rPr>
              <w:t>Cardio</w:t>
            </w:r>
            <w:proofErr w:type="spellEnd"/>
            <w:r w:rsidRPr="005C606D">
              <w:rPr>
                <w:rFonts w:asciiTheme="majorHAnsi" w:hAnsiTheme="majorHAnsi" w:cs="Arial"/>
                <w:sz w:val="20"/>
                <w:szCs w:val="20"/>
              </w:rPr>
              <w:t>&lt; 150 g</w:t>
            </w:r>
          </w:p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Waga głowicy </w:t>
            </w:r>
            <w:proofErr w:type="spellStart"/>
            <w:r w:rsidRPr="005C606D">
              <w:rPr>
                <w:rFonts w:asciiTheme="majorHAnsi" w:hAnsiTheme="majorHAnsi" w:cs="Arial"/>
                <w:sz w:val="20"/>
                <w:szCs w:val="20"/>
              </w:rPr>
              <w:t>Toco</w:t>
            </w:r>
            <w:proofErr w:type="spellEnd"/>
            <w:r w:rsidRPr="005C606D">
              <w:rPr>
                <w:rFonts w:asciiTheme="majorHAnsi" w:hAnsiTheme="majorHAnsi" w:cs="Arial"/>
                <w:sz w:val="20"/>
                <w:szCs w:val="20"/>
              </w:rPr>
              <w:t>&lt; 150 g</w:t>
            </w:r>
          </w:p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Monitorowanie pracy serca płodu i czynności macicy w czasie ciąży i porodu </w:t>
            </w:r>
          </w:p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5.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Czas ładowania akumulatora nadajnika w odbiorniku max. 3 godz.</w:t>
            </w:r>
          </w:p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6.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Zasięg </w:t>
            </w:r>
            <w:r w:rsidRPr="005C606D">
              <w:rPr>
                <w:rFonts w:asciiTheme="majorHAnsi" w:hAnsiTheme="majorHAnsi"/>
                <w:sz w:val="20"/>
                <w:szCs w:val="20"/>
              </w:rPr>
              <w:t>≥</w:t>
            </w:r>
            <w:r w:rsidR="007F570A" w:rsidRPr="005C606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 80 metrów</w:t>
            </w:r>
          </w:p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7.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Sygnalizacja stanu naładowania akumulatora</w:t>
            </w:r>
          </w:p>
          <w:p w:rsidR="007F570A" w:rsidRPr="005C606D" w:rsidRDefault="007F570A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8.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Sygnalizacja stanu ładowania akumulatora</w:t>
            </w:r>
          </w:p>
          <w:p w:rsidR="007F570A" w:rsidRPr="005C606D" w:rsidRDefault="007F570A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9.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Sygnalizacja łączności nadajnika z odbiornikiem </w:t>
            </w: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10.</w:t>
            </w:r>
          </w:p>
        </w:tc>
        <w:tc>
          <w:tcPr>
            <w:tcW w:w="5465" w:type="dxa"/>
          </w:tcPr>
          <w:p w:rsidR="001C585C" w:rsidRPr="005C606D" w:rsidRDefault="001C585C" w:rsidP="007F570A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Czas pracy </w:t>
            </w:r>
            <w:r w:rsidR="007F570A" w:rsidRPr="005C606D">
              <w:rPr>
                <w:rFonts w:asciiTheme="majorHAnsi" w:hAnsiTheme="majorHAnsi" w:cs="Arial"/>
                <w:sz w:val="20"/>
                <w:szCs w:val="20"/>
              </w:rPr>
              <w:t>≥</w:t>
            </w:r>
            <w:r w:rsidRPr="005C606D">
              <w:rPr>
                <w:rFonts w:asciiTheme="majorHAnsi" w:hAnsiTheme="majorHAnsi" w:cs="Arial"/>
                <w:sz w:val="20"/>
                <w:szCs w:val="20"/>
              </w:rPr>
              <w:t xml:space="preserve"> 6 godz.</w:t>
            </w:r>
          </w:p>
          <w:p w:rsidR="007F570A" w:rsidRPr="005C606D" w:rsidRDefault="007F570A" w:rsidP="007F570A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11.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Transmisja cyfrowa</w:t>
            </w:r>
          </w:p>
          <w:p w:rsidR="007F570A" w:rsidRPr="005C606D" w:rsidRDefault="007F570A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12.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Zasilanie nadajnika przez akumulator Li-</w:t>
            </w:r>
            <w:proofErr w:type="spellStart"/>
            <w:r w:rsidRPr="005C606D">
              <w:rPr>
                <w:rFonts w:asciiTheme="majorHAnsi" w:hAnsiTheme="majorHAnsi" w:cs="Arial"/>
                <w:sz w:val="20"/>
                <w:szCs w:val="20"/>
              </w:rPr>
              <w:t>Ion</w:t>
            </w:r>
            <w:proofErr w:type="spellEnd"/>
          </w:p>
          <w:p w:rsidR="007F570A" w:rsidRPr="005C606D" w:rsidRDefault="007F570A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C585C" w:rsidRPr="005C606D" w:rsidTr="00464589">
        <w:tc>
          <w:tcPr>
            <w:tcW w:w="675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13.</w:t>
            </w:r>
          </w:p>
        </w:tc>
        <w:tc>
          <w:tcPr>
            <w:tcW w:w="5465" w:type="dxa"/>
          </w:tcPr>
          <w:p w:rsidR="001C585C" w:rsidRPr="005C606D" w:rsidRDefault="001C585C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Współpraca z oferowanymi aparatami KTG</w:t>
            </w:r>
          </w:p>
          <w:p w:rsidR="007F570A" w:rsidRPr="005C606D" w:rsidRDefault="007F570A" w:rsidP="001C585C">
            <w:pPr>
              <w:snapToGrid w:val="0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3070" w:type="dxa"/>
          </w:tcPr>
          <w:p w:rsidR="001C585C" w:rsidRPr="005C606D" w:rsidRDefault="001C585C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7F570A" w:rsidRPr="005C606D" w:rsidTr="00AD6813">
        <w:tc>
          <w:tcPr>
            <w:tcW w:w="675" w:type="dxa"/>
          </w:tcPr>
          <w:p w:rsidR="007F570A" w:rsidRPr="005C606D" w:rsidRDefault="007F570A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  15.</w:t>
            </w:r>
          </w:p>
        </w:tc>
        <w:tc>
          <w:tcPr>
            <w:tcW w:w="5465" w:type="dxa"/>
            <w:vAlign w:val="center"/>
          </w:tcPr>
          <w:p w:rsidR="007F570A" w:rsidRPr="005C606D" w:rsidRDefault="007F570A" w:rsidP="00AD6813">
            <w:pPr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Urządzenie fabrycznie nowe 2017r.</w:t>
            </w:r>
          </w:p>
          <w:p w:rsidR="007F570A" w:rsidRPr="005C606D" w:rsidRDefault="007F570A" w:rsidP="00AD6813">
            <w:pPr>
              <w:snapToGrid w:val="0"/>
              <w:spacing w:line="360" w:lineRule="auto"/>
              <w:rPr>
                <w:rFonts w:asciiTheme="majorHAnsi" w:hAnsiTheme="majorHAnsi" w:cs="Arial"/>
                <w:kern w:val="2"/>
                <w:sz w:val="20"/>
                <w:szCs w:val="20"/>
              </w:rPr>
            </w:pPr>
          </w:p>
        </w:tc>
        <w:tc>
          <w:tcPr>
            <w:tcW w:w="3070" w:type="dxa"/>
          </w:tcPr>
          <w:p w:rsidR="007F570A" w:rsidRPr="005C606D" w:rsidRDefault="007F570A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:rsidR="00464589" w:rsidRPr="005C606D" w:rsidRDefault="00464589" w:rsidP="00EF7C45">
      <w:pPr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jc w:val="both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sz w:val="20"/>
          <w:szCs w:val="20"/>
        </w:rPr>
        <w:lastRenderedPageBreak/>
        <w:t xml:space="preserve">Wykonawca oświadcza, że oferowany powyżej wyspecjalizowany sprzęt medyczny jest fabrycznie nowy, nie używany, nie </w:t>
      </w:r>
      <w:r w:rsidR="00CE43FE" w:rsidRPr="005C606D">
        <w:rPr>
          <w:rFonts w:asciiTheme="majorHAnsi" w:hAnsiTheme="majorHAnsi" w:cs="Tahoma"/>
          <w:sz w:val="20"/>
          <w:szCs w:val="20"/>
        </w:rPr>
        <w:t>był</w:t>
      </w:r>
      <w:r w:rsidRPr="005C606D">
        <w:rPr>
          <w:rFonts w:asciiTheme="majorHAnsi" w:hAnsiTheme="majorHAnsi" w:cs="Tahoma"/>
          <w:sz w:val="20"/>
          <w:szCs w:val="20"/>
        </w:rPr>
        <w:t xml:space="preserve"> przedmiotem wystaw i prezentacji, a po dostarczeniu i zamontowaniu przez Wykonawcę bę</w:t>
      </w:r>
      <w:r w:rsidR="00CE43FE" w:rsidRPr="005C606D">
        <w:rPr>
          <w:rFonts w:asciiTheme="majorHAnsi" w:hAnsiTheme="majorHAnsi" w:cs="Tahoma"/>
          <w:sz w:val="20"/>
          <w:szCs w:val="20"/>
        </w:rPr>
        <w:t>dzie gotowy</w:t>
      </w:r>
      <w:r w:rsidRPr="005C606D">
        <w:rPr>
          <w:rFonts w:asciiTheme="majorHAnsi" w:hAnsiTheme="majorHAnsi" w:cs="Tahoma"/>
          <w:sz w:val="20"/>
          <w:szCs w:val="20"/>
        </w:rPr>
        <w:t xml:space="preserve"> do pracy zgodnie z przeznaczeniem bez dodatkowych zakupów i dostaw.</w:t>
      </w:r>
    </w:p>
    <w:p w:rsidR="007F570A" w:rsidRPr="005C606D" w:rsidRDefault="007F570A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</w:p>
    <w:p w:rsidR="00676811" w:rsidRPr="005C606D" w:rsidRDefault="00676811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5C606D">
        <w:rPr>
          <w:rFonts w:asciiTheme="majorHAnsi" w:hAnsiTheme="majorHAnsi" w:cs="Tahoma"/>
          <w:color w:val="000000"/>
          <w:sz w:val="20"/>
          <w:szCs w:val="20"/>
        </w:rPr>
        <w:t>Wykonawca zobowiązany jest do podania parametrów w jednostkach wskazanych w niniejszej tabelce.</w:t>
      </w:r>
    </w:p>
    <w:p w:rsidR="00676811" w:rsidRPr="005C606D" w:rsidRDefault="00676811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b/>
          <w:bCs/>
          <w:color w:val="000000"/>
          <w:sz w:val="20"/>
          <w:szCs w:val="20"/>
        </w:rPr>
      </w:pPr>
      <w:r w:rsidRPr="005C606D">
        <w:rPr>
          <w:rFonts w:asciiTheme="majorHAnsi" w:hAnsiTheme="majorHAnsi" w:cs="Tahoma"/>
          <w:color w:val="000000"/>
          <w:sz w:val="20"/>
          <w:szCs w:val="20"/>
        </w:rPr>
        <w:t xml:space="preserve">W   przypadku   pojedynczych   parametrów,   nie   występujących   w   materiałach   firmowych,   Zamawiający   dopuszcza   oświadczenie   producenta </w:t>
      </w:r>
      <w:r w:rsidRPr="005C606D">
        <w:rPr>
          <w:rFonts w:asciiTheme="majorHAnsi" w:hAnsiTheme="majorHAnsi" w:cs="Tahoma"/>
          <w:b/>
          <w:bCs/>
          <w:i/>
          <w:iCs/>
          <w:color w:val="000000"/>
          <w:sz w:val="20"/>
          <w:szCs w:val="20"/>
        </w:rPr>
        <w:t>lub autoryzowanego dystrybutora oferowanego urządzenia</w:t>
      </w:r>
      <w:r w:rsidRPr="005C606D">
        <w:rPr>
          <w:rFonts w:asciiTheme="majorHAnsi" w:hAnsiTheme="majorHAnsi" w:cs="Tahoma"/>
          <w:b/>
          <w:bCs/>
          <w:color w:val="000000"/>
          <w:sz w:val="20"/>
          <w:szCs w:val="20"/>
        </w:rPr>
        <w:t>.</w:t>
      </w:r>
    </w:p>
    <w:p w:rsidR="00676811" w:rsidRPr="005C606D" w:rsidRDefault="00676811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676811" w:rsidRPr="005C606D" w:rsidRDefault="00676811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5C606D">
        <w:rPr>
          <w:rFonts w:asciiTheme="majorHAnsi" w:hAnsiTheme="majorHAnsi" w:cs="Tahoma"/>
          <w:color w:val="000000"/>
          <w:sz w:val="20"/>
          <w:szCs w:val="20"/>
        </w:rPr>
        <w:t>Zamawiający zastrzega sobie prawo weryfikacji deklarowanych parametrów z użyciem wszelkich dostępnych źródeł, w tym zapytanie bezpośrednio u</w:t>
      </w:r>
      <w:r w:rsidRPr="005C606D">
        <w:rPr>
          <w:rFonts w:asciiTheme="majorHAnsi" w:hAnsiTheme="majorHAnsi" w:cs="Tahoma"/>
          <w:sz w:val="20"/>
          <w:szCs w:val="20"/>
        </w:rPr>
        <w:t xml:space="preserve"> </w:t>
      </w:r>
      <w:r w:rsidRPr="005C606D">
        <w:rPr>
          <w:rFonts w:asciiTheme="majorHAnsi" w:hAnsiTheme="majorHAnsi" w:cs="Tahoma"/>
          <w:color w:val="000000"/>
          <w:sz w:val="20"/>
          <w:szCs w:val="20"/>
        </w:rPr>
        <w:t>producenta sprzętu.</w:t>
      </w:r>
    </w:p>
    <w:p w:rsidR="00676811" w:rsidRPr="005C606D" w:rsidRDefault="00676811" w:rsidP="00EF7C45">
      <w:pPr>
        <w:pStyle w:val="Akapitzlist"/>
        <w:spacing w:after="0" w:line="36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676811" w:rsidRPr="005C606D" w:rsidRDefault="00676811" w:rsidP="00EF7C4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</w:p>
    <w:p w:rsidR="00676811" w:rsidRPr="005C606D" w:rsidRDefault="00676811" w:rsidP="00EF7C4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</w:p>
    <w:p w:rsidR="00676811" w:rsidRPr="005C606D" w:rsidRDefault="00676811" w:rsidP="00EF7C4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 xml:space="preserve"> dnia </w:t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ab/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</w:p>
    <w:p w:rsidR="00676811" w:rsidRPr="005C606D" w:rsidRDefault="00676811" w:rsidP="00EF7C45">
      <w:pPr>
        <w:spacing w:after="0" w:line="360" w:lineRule="auto"/>
        <w:jc w:val="center"/>
        <w:rPr>
          <w:rFonts w:asciiTheme="majorHAnsi" w:hAnsiTheme="majorHAnsi" w:cs="Tahoma"/>
          <w:i/>
          <w:iCs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676811" w:rsidRPr="005C606D" w:rsidRDefault="00676811" w:rsidP="00EF7C45">
      <w:pPr>
        <w:spacing w:after="0" w:line="360" w:lineRule="auto"/>
        <w:jc w:val="center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przedstawiciela</w:t>
      </w:r>
      <w:r w:rsidRPr="005C606D">
        <w:rPr>
          <w:rFonts w:asciiTheme="majorHAnsi" w:hAnsiTheme="majorHAnsi" w:cs="Tahoma"/>
          <w:sz w:val="20"/>
          <w:szCs w:val="20"/>
        </w:rPr>
        <w:t xml:space="preserve"> /</w:t>
      </w:r>
    </w:p>
    <w:p w:rsidR="00703668" w:rsidRPr="005C606D" w:rsidRDefault="00703668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P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lastRenderedPageBreak/>
        <w:t xml:space="preserve">ZAŁĄCZNIK NR 2 DO SIWZ – Parametry techniczne </w:t>
      </w:r>
    </w:p>
    <w:p w:rsidR="00676811" w:rsidRPr="005C606D" w:rsidRDefault="007F570A" w:rsidP="00EF7C45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Znak sprawy</w:t>
      </w:r>
      <w:r w:rsidR="00676811" w:rsidRPr="005C606D">
        <w:rPr>
          <w:rFonts w:asciiTheme="majorHAnsi" w:hAnsiTheme="majorHAnsi" w:cs="Tahoma"/>
          <w:b/>
          <w:sz w:val="20"/>
          <w:szCs w:val="20"/>
        </w:rPr>
        <w:t>: DA-ZP-252-</w:t>
      </w:r>
      <w:r w:rsidR="005C606D">
        <w:rPr>
          <w:rFonts w:asciiTheme="majorHAnsi" w:hAnsiTheme="majorHAnsi" w:cs="Tahoma"/>
          <w:b/>
          <w:sz w:val="20"/>
          <w:szCs w:val="20"/>
        </w:rPr>
        <w:t>48</w:t>
      </w:r>
      <w:r w:rsidR="00676811" w:rsidRPr="005C606D">
        <w:rPr>
          <w:rFonts w:asciiTheme="majorHAnsi" w:hAnsiTheme="majorHAnsi" w:cs="Tahoma"/>
          <w:b/>
          <w:sz w:val="20"/>
          <w:szCs w:val="20"/>
        </w:rPr>
        <w:t>/17</w:t>
      </w: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Pakiet nr 2</w:t>
      </w:r>
    </w:p>
    <w:p w:rsidR="007F570A" w:rsidRPr="005C606D" w:rsidRDefault="007F570A" w:rsidP="00EF7C45">
      <w:pPr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7F570A" w:rsidP="00EF7C45">
      <w:pPr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Łóżko porodowe – 3 </w:t>
      </w:r>
      <w:proofErr w:type="spellStart"/>
      <w:r w:rsidRPr="005C606D">
        <w:rPr>
          <w:rFonts w:asciiTheme="majorHAnsi" w:hAnsiTheme="majorHAnsi" w:cs="Tahoma"/>
          <w:b/>
          <w:sz w:val="20"/>
          <w:szCs w:val="20"/>
        </w:rPr>
        <w:t>szt</w:t>
      </w:r>
      <w:proofErr w:type="spellEnd"/>
    </w:p>
    <w:p w:rsidR="005C606D" w:rsidRPr="005C606D" w:rsidRDefault="005C606D" w:rsidP="001F2695">
      <w:pPr>
        <w:spacing w:line="360" w:lineRule="auto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Model/typ: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………………………………………………</w:t>
      </w:r>
    </w:p>
    <w:p w:rsidR="005C606D" w:rsidRPr="00AF75A5" w:rsidRDefault="005C606D" w:rsidP="005C606D">
      <w:pPr>
        <w:spacing w:line="360" w:lineRule="auto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Producent: </w:t>
      </w:r>
      <w:r w:rsidR="00AF75A5">
        <w:rPr>
          <w:rFonts w:asciiTheme="majorHAnsi" w:hAnsiTheme="majorHAnsi" w:cs="Tahoma"/>
          <w:sz w:val="20"/>
          <w:szCs w:val="20"/>
        </w:rPr>
        <w:t>……………………………………….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676811" w:rsidRPr="005C606D" w:rsidTr="00676811">
        <w:tc>
          <w:tcPr>
            <w:tcW w:w="534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Opis parametrów technicznych</w:t>
            </w:r>
          </w:p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676811" w:rsidRPr="005C606D" w:rsidRDefault="007F570A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Parametr oferowany</w:t>
            </w:r>
          </w:p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676811" w:rsidRPr="005C606D" w:rsidTr="00676811">
        <w:tc>
          <w:tcPr>
            <w:tcW w:w="534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7F570A" w:rsidRPr="005C606D" w:rsidRDefault="007F570A" w:rsidP="007F570A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Łóżko porodowe przeznaczone dla pacjentek oddziałów położniczo - ginekologicznych zapewniające pobyt pacjentki w czasie porodu, a także w czasie połogu . Umożliwia ustawienie pacjentki we wszystkich pozycjach porodu :</w:t>
            </w:r>
          </w:p>
          <w:p w:rsidR="00676811" w:rsidRPr="005C606D" w:rsidRDefault="007F570A" w:rsidP="007F570A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klasycznej , siedzącej , bocznej , klęczącej , </w:t>
            </w:r>
            <w:proofErr w:type="spellStart"/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kucznej</w:t>
            </w:r>
            <w:proofErr w:type="spellEnd"/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, będąc wspomaganym przez partnera, ustawienie pacjentki do zabiegów anestezjologicznych ,w połogu</w:t>
            </w:r>
          </w:p>
        </w:tc>
        <w:tc>
          <w:tcPr>
            <w:tcW w:w="3715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676811" w:rsidRPr="005C606D" w:rsidTr="00676811">
        <w:tc>
          <w:tcPr>
            <w:tcW w:w="534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676811" w:rsidRPr="005C606D" w:rsidRDefault="007F570A" w:rsidP="001F269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Konstrukcja łóżka kolumnowa gwarantująca łatwą dezynfekcję i walkę z infekcjami .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br/>
              <w:t xml:space="preserve">Nie dopuszcza się rozwiązań konstrukcyjnych opartych na pantografie, mechanizmach korbowych czy też innych mechanizmach niezabezpieczonych przed wnikaniem zanieczyszczeń – posiadających wiele trudnodostępnych miejsc – utrudniających lub tez uniemożliwiających skuteczną dezynfekcje/czyszczenie łóżka/ i zwiększających ryzyko powstawania infekcji a co za tym idzie narażające na niebezpieczeństwo pacjenta . </w:t>
            </w:r>
          </w:p>
        </w:tc>
        <w:tc>
          <w:tcPr>
            <w:tcW w:w="3715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76811" w:rsidRPr="005C606D" w:rsidTr="00676811">
        <w:tc>
          <w:tcPr>
            <w:tcW w:w="534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676811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Konstrukcja łóżka kolumnowa w pełni bezpieczna dla rodzącej i personelu. Nie dopuszcza się mechanizmów korbowych, opartych na pantografie czy tez innych rozwiązań gdzie istnieje możliwość przytrzaśnięcia lub przygniecenia ciała pacjenta</w:t>
            </w:r>
          </w:p>
        </w:tc>
        <w:tc>
          <w:tcPr>
            <w:tcW w:w="3715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F570A" w:rsidRPr="005C606D" w:rsidTr="00676811">
        <w:tc>
          <w:tcPr>
            <w:tcW w:w="534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Długość łóżka porodowego wraz z materacem  2050 mm +/- 50 mm  (</w:t>
            </w:r>
            <w:r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>należy podać)</w:t>
            </w:r>
          </w:p>
        </w:tc>
        <w:tc>
          <w:tcPr>
            <w:tcW w:w="3715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F570A" w:rsidRPr="005C606D" w:rsidTr="00676811">
        <w:tc>
          <w:tcPr>
            <w:tcW w:w="534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5.</w:t>
            </w:r>
          </w:p>
        </w:tc>
        <w:tc>
          <w:tcPr>
            <w:tcW w:w="4961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Szerokość łóżka porodowego:  1060 mm +/- 50 mm </w:t>
            </w:r>
            <w:r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 xml:space="preserve"> (należy podać)</w:t>
            </w:r>
          </w:p>
        </w:tc>
        <w:tc>
          <w:tcPr>
            <w:tcW w:w="3715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F570A" w:rsidRPr="005C606D" w:rsidTr="00676811">
        <w:tc>
          <w:tcPr>
            <w:tcW w:w="534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1" w:type="dxa"/>
          </w:tcPr>
          <w:p w:rsidR="007F570A" w:rsidRPr="005C606D" w:rsidRDefault="007F570A" w:rsidP="007F570A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Sterownik ręczny, za pomocą którego reguluje się:</w:t>
            </w:r>
          </w:p>
          <w:p w:rsidR="007F570A" w:rsidRPr="005C606D" w:rsidRDefault="007F570A" w:rsidP="00747DE9">
            <w:pPr>
              <w:pStyle w:val="Standard"/>
              <w:numPr>
                <w:ilvl w:val="0"/>
                <w:numId w:val="12"/>
              </w:numPr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wysokością,</w:t>
            </w:r>
          </w:p>
          <w:p w:rsidR="007F570A" w:rsidRPr="005C606D" w:rsidRDefault="007F570A" w:rsidP="007F570A">
            <w:pPr>
              <w:pStyle w:val="Standard"/>
              <w:numPr>
                <w:ilvl w:val="0"/>
                <w:numId w:val="12"/>
              </w:numPr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kątem nachylenia segmentu pleców,</w:t>
            </w:r>
          </w:p>
          <w:p w:rsidR="007F570A" w:rsidRPr="005C606D" w:rsidRDefault="007F570A" w:rsidP="007F570A">
            <w:pPr>
              <w:pStyle w:val="Standard"/>
              <w:numPr>
                <w:ilvl w:val="0"/>
                <w:numId w:val="12"/>
              </w:numPr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kątem nachylenia segmentem siedziska</w:t>
            </w:r>
          </w:p>
        </w:tc>
        <w:tc>
          <w:tcPr>
            <w:tcW w:w="3715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F570A" w:rsidRPr="005C606D" w:rsidTr="00676811">
        <w:tc>
          <w:tcPr>
            <w:tcW w:w="534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7.</w:t>
            </w:r>
          </w:p>
        </w:tc>
        <w:tc>
          <w:tcPr>
            <w:tcW w:w="4961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Elektryczna regulacja wysokości łóżka w zakresie  600 - 900 mm +/- 20 mm liczonym od powierzchni materaca (</w:t>
            </w:r>
            <w:r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>należy podać)</w:t>
            </w:r>
          </w:p>
        </w:tc>
        <w:tc>
          <w:tcPr>
            <w:tcW w:w="3715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F570A" w:rsidRPr="005C606D" w:rsidTr="00676811">
        <w:tc>
          <w:tcPr>
            <w:tcW w:w="534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8.</w:t>
            </w:r>
          </w:p>
        </w:tc>
        <w:tc>
          <w:tcPr>
            <w:tcW w:w="4961" w:type="dxa"/>
          </w:tcPr>
          <w:p w:rsidR="007F570A" w:rsidRPr="005C606D" w:rsidRDefault="007F570A" w:rsidP="007F570A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Elektryczna regulacja podnoszenia i opuszczania oparcia pleców w zakresie od - 17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 xml:space="preserve">0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do 70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 xml:space="preserve">0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, +/- 5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 xml:space="preserve">0 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(</w:t>
            </w:r>
            <w:r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>należy podać)</w:t>
            </w:r>
          </w:p>
        </w:tc>
        <w:tc>
          <w:tcPr>
            <w:tcW w:w="3715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F570A" w:rsidRPr="005C606D" w:rsidTr="00676811">
        <w:tc>
          <w:tcPr>
            <w:tcW w:w="534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9.</w:t>
            </w:r>
          </w:p>
        </w:tc>
        <w:tc>
          <w:tcPr>
            <w:tcW w:w="4961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Elektryczna , oddzielna regulacja nachylenia siedziska w zakresie od 0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 xml:space="preserve">0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do 25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 xml:space="preserve">0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, +/- 5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 xml:space="preserve">0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(</w:t>
            </w:r>
            <w:r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>należy podać)</w:t>
            </w:r>
          </w:p>
        </w:tc>
        <w:tc>
          <w:tcPr>
            <w:tcW w:w="3715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F570A" w:rsidRPr="005C606D" w:rsidTr="00676811">
        <w:tc>
          <w:tcPr>
            <w:tcW w:w="534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10.</w:t>
            </w:r>
          </w:p>
        </w:tc>
        <w:tc>
          <w:tcPr>
            <w:tcW w:w="4961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Segment nożny leża z regulacją wysokości , regulacją położenia wzdłużnego oraz kąta nachylenia i możliwością całkowitego wsunięcia pod siedzisko  wraz z materacem. Nie dopuszcza się rozwiązań polegających na konieczności ściągania materaca przed wsunięciem pod łóżko lub odejmowania segmentu nożnego wymagającego od personelu znacznego wysiłku fizycznego. Regulacja kąta nachylenia w zakresie min. 0 – 25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</w:t>
            </w:r>
            <w:r w:rsidR="00747DE9"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(</w:t>
            </w:r>
            <w:r w:rsidR="00747DE9"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>należy podać)</w:t>
            </w:r>
          </w:p>
        </w:tc>
        <w:tc>
          <w:tcPr>
            <w:tcW w:w="3715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F570A" w:rsidRPr="005C606D" w:rsidTr="00676811">
        <w:tc>
          <w:tcPr>
            <w:tcW w:w="534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11.</w:t>
            </w:r>
          </w:p>
        </w:tc>
        <w:tc>
          <w:tcPr>
            <w:tcW w:w="4961" w:type="dxa"/>
          </w:tcPr>
          <w:p w:rsidR="007F570A" w:rsidRPr="005C606D" w:rsidRDefault="00747DE9" w:rsidP="00747DE9">
            <w:pPr>
              <w:spacing w:line="360" w:lineRule="auto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Możliwość ustawienia łóżka w pozycji </w:t>
            </w:r>
            <w:proofErr w:type="spellStart"/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Trendelenburga</w:t>
            </w:r>
            <w:proofErr w:type="spellEnd"/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min. - 15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 xml:space="preserve">0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, +/- 3 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  (</w:t>
            </w:r>
            <w:r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>należy podać)</w:t>
            </w:r>
          </w:p>
          <w:p w:rsidR="00747DE9" w:rsidRPr="005C606D" w:rsidRDefault="00747DE9" w:rsidP="00747DE9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715" w:type="dxa"/>
          </w:tcPr>
          <w:p w:rsidR="007F570A" w:rsidRPr="005C606D" w:rsidRDefault="007F570A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AD6813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12.</w:t>
            </w:r>
          </w:p>
        </w:tc>
        <w:tc>
          <w:tcPr>
            <w:tcW w:w="4961" w:type="dxa"/>
            <w:vAlign w:val="center"/>
          </w:tcPr>
          <w:p w:rsidR="00747DE9" w:rsidRPr="005C606D" w:rsidRDefault="00747DE9" w:rsidP="00AD6813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Możliwość ręcznego opuszczenia oparcia – funkcja CPR segmentu pleców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13.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Łóżko przejezdne , podstawa jezdna zapewnia stabilność i mobilność łóżka z centralną blokadą kół ; funkcja jazdy "na wprost"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14.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Łóżko porodowe wyposażone w bezszwowe materace wykonane ze specjalnego antybakteryjnego materiału odpornego na promieniowanie UV . Maksymalna grubość materacy 75mm . Materace lekkie nie wymagające znacznego wysiłku od personelu podczas dezynfekcji łóżka. Dostępny wybór kolorów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15.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Materac w segmencie siedzenia z wycięciem klinowym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16.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Materace odejmowane, zabezpieczone od spodu przed wnikaniem cieczy silikonem. Materace wzmocnione płytą z kompozytu.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Łóżko posiada regulowane podkolanniki z zintegrowanymi uchwytami rąk pomagających w czasie porodu .Podkolannik mogą być ustawione również jako podpory stóp w zależności od pozycji stosowanej podczas porodu .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18.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Podkolanniki zaciskane na zasadach zębatek dopasowujących się do siebie i trwale zabezpieczających ustawioną pozycję . Nie dopuszcza się rozwiązań zacisków kulkowych powodujących „wyrabianie” się po 1-2 latach używania i nie trzymających stabilnie ustawionej pozycji.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19.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Łóżko porodowe wyposażone w  miskę z możliwością demontażu oraz podgłówek z regulacją wysokości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20.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Całkowite robocze obciążenie łóżka  min. 240 kg</w:t>
            </w:r>
          </w:p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(</w:t>
            </w:r>
            <w:r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>należy podać)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21.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Maksymalna waga pacjenta min 200kg</w:t>
            </w:r>
          </w:p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(</w:t>
            </w:r>
            <w:r w:rsidRPr="005C606D"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  <w:t>należy podać)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22.</w:t>
            </w:r>
          </w:p>
        </w:tc>
        <w:tc>
          <w:tcPr>
            <w:tcW w:w="4961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Możliwość wyboru koloru materaców wg palety RAL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23.</w:t>
            </w:r>
          </w:p>
        </w:tc>
        <w:tc>
          <w:tcPr>
            <w:tcW w:w="4961" w:type="dxa"/>
          </w:tcPr>
          <w:p w:rsidR="00747DE9" w:rsidRPr="005C606D" w:rsidRDefault="00747DE9" w:rsidP="00747DE9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Wyposażenie :</w:t>
            </w:r>
          </w:p>
          <w:p w:rsidR="00747DE9" w:rsidRPr="005C606D" w:rsidRDefault="00747DE9" w:rsidP="00747DE9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- Komplet podkolanników/oparć stóp z podpórkami do rąk,</w:t>
            </w:r>
          </w:p>
          <w:p w:rsidR="00747DE9" w:rsidRPr="005C606D" w:rsidRDefault="00747DE9" w:rsidP="00747DE9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Demontowalna</w:t>
            </w:r>
            <w:proofErr w:type="spellEnd"/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miska ze stali nierdzewnej,</w:t>
            </w:r>
          </w:p>
          <w:p w:rsidR="00747DE9" w:rsidRPr="005C606D" w:rsidRDefault="00747DE9" w:rsidP="00747DE9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- Sterownik ręczny,</w:t>
            </w:r>
          </w:p>
          <w:p w:rsidR="00747DE9" w:rsidRPr="005C606D" w:rsidRDefault="00747DE9" w:rsidP="00747DE9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- Regulowany podgłówek ( poduszka )</w:t>
            </w:r>
          </w:p>
          <w:p w:rsidR="00747DE9" w:rsidRPr="005C606D" w:rsidRDefault="00747DE9" w:rsidP="00747DE9">
            <w:pPr>
              <w:pStyle w:val="Standard"/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5C606D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- w górnej części segmentu pleców tapicerowany uchwyt do podtrzymywania się pacjentki,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24.</w:t>
            </w:r>
          </w:p>
        </w:tc>
        <w:tc>
          <w:tcPr>
            <w:tcW w:w="4961" w:type="dxa"/>
          </w:tcPr>
          <w:p w:rsidR="00747DE9" w:rsidRPr="005C606D" w:rsidRDefault="00747DE9" w:rsidP="00747DE9">
            <w:pPr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Urządzenie fabrycznie nowe 2017r.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jc w:val="both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sz w:val="20"/>
          <w:szCs w:val="20"/>
        </w:rPr>
        <w:t>Wykonawca oświadcza, że oferowany powyżej wyspecjalizowany sprzęt medyczny jest fabrycznie nowe, nie używane, nie były przedmiotem wystaw i prezentacji, a po dostarczeniu i zamontowaniu przez Wykonawcę będą gotowe do pracy zgodnie z przeznaczeniem bez dodatkowych zakupów i dostaw.</w:t>
      </w:r>
    </w:p>
    <w:p w:rsidR="00676811" w:rsidRPr="005C606D" w:rsidRDefault="00676811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5C606D">
        <w:rPr>
          <w:rFonts w:asciiTheme="majorHAnsi" w:hAnsiTheme="majorHAnsi" w:cs="Tahoma"/>
          <w:color w:val="000000"/>
          <w:sz w:val="20"/>
          <w:szCs w:val="20"/>
        </w:rPr>
        <w:t>Wykonawca zobowiązany jest do podania parametrów w jednostkach wskazanych w niniejszej tabelce.</w:t>
      </w:r>
    </w:p>
    <w:p w:rsidR="00676811" w:rsidRPr="005C606D" w:rsidRDefault="00676811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b/>
          <w:bCs/>
          <w:color w:val="000000"/>
          <w:sz w:val="20"/>
          <w:szCs w:val="20"/>
        </w:rPr>
      </w:pPr>
      <w:r w:rsidRPr="005C606D">
        <w:rPr>
          <w:rFonts w:asciiTheme="majorHAnsi" w:hAnsiTheme="majorHAnsi" w:cs="Tahoma"/>
          <w:color w:val="000000"/>
          <w:sz w:val="20"/>
          <w:szCs w:val="20"/>
        </w:rPr>
        <w:t xml:space="preserve">W   przypadku   pojedynczych   parametrów,   nie   występujących   w   materiałach   firmowych,   Zamawiający   dopuszcza   oświadczenie   producenta </w:t>
      </w:r>
      <w:r w:rsidRPr="005C606D">
        <w:rPr>
          <w:rFonts w:asciiTheme="majorHAnsi" w:hAnsiTheme="majorHAnsi" w:cs="Tahoma"/>
          <w:b/>
          <w:bCs/>
          <w:i/>
          <w:iCs/>
          <w:color w:val="000000"/>
          <w:sz w:val="20"/>
          <w:szCs w:val="20"/>
        </w:rPr>
        <w:t>lub autoryzowanego dystrybutora oferowanego urządzenia</w:t>
      </w:r>
      <w:r w:rsidRPr="005C606D">
        <w:rPr>
          <w:rFonts w:asciiTheme="majorHAnsi" w:hAnsiTheme="majorHAnsi" w:cs="Tahoma"/>
          <w:b/>
          <w:bCs/>
          <w:color w:val="000000"/>
          <w:sz w:val="20"/>
          <w:szCs w:val="20"/>
        </w:rPr>
        <w:t>.</w:t>
      </w:r>
    </w:p>
    <w:p w:rsidR="00676811" w:rsidRPr="005C606D" w:rsidRDefault="00676811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676811" w:rsidRPr="005C606D" w:rsidRDefault="00676811" w:rsidP="00EF7C45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5C606D">
        <w:rPr>
          <w:rFonts w:asciiTheme="majorHAnsi" w:hAnsiTheme="majorHAnsi" w:cs="Tahoma"/>
          <w:color w:val="000000"/>
          <w:sz w:val="20"/>
          <w:szCs w:val="20"/>
        </w:rPr>
        <w:t>Zamawiający zastrzega sobie prawo weryfikacji deklarowanych parametrów z użyciem wszelkich dostępnych źródeł, w tym zapytanie bezpośrednio u</w:t>
      </w:r>
      <w:r w:rsidRPr="005C606D">
        <w:rPr>
          <w:rFonts w:asciiTheme="majorHAnsi" w:hAnsiTheme="majorHAnsi" w:cs="Tahoma"/>
          <w:sz w:val="20"/>
          <w:szCs w:val="20"/>
        </w:rPr>
        <w:t xml:space="preserve"> </w:t>
      </w:r>
      <w:r w:rsidRPr="005C606D">
        <w:rPr>
          <w:rFonts w:asciiTheme="majorHAnsi" w:hAnsiTheme="majorHAnsi" w:cs="Tahoma"/>
          <w:color w:val="000000"/>
          <w:sz w:val="20"/>
          <w:szCs w:val="20"/>
        </w:rPr>
        <w:t>producenta sprzętu.</w:t>
      </w:r>
    </w:p>
    <w:p w:rsidR="00676811" w:rsidRPr="005C606D" w:rsidRDefault="00676811" w:rsidP="00EF7C45">
      <w:pPr>
        <w:pStyle w:val="Akapitzlist"/>
        <w:spacing w:after="0" w:line="36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676811" w:rsidRPr="005C606D" w:rsidRDefault="00676811" w:rsidP="00EF7C4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</w:p>
    <w:p w:rsidR="00676811" w:rsidRPr="005C606D" w:rsidRDefault="00676811" w:rsidP="00EF7C4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</w:p>
    <w:p w:rsidR="00676811" w:rsidRPr="005C606D" w:rsidRDefault="00676811" w:rsidP="00EF7C4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 xml:space="preserve"> dnia </w:t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ab/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</w:p>
    <w:p w:rsidR="00676811" w:rsidRPr="005C606D" w:rsidRDefault="00676811" w:rsidP="00EF7C45">
      <w:pPr>
        <w:spacing w:after="0" w:line="360" w:lineRule="auto"/>
        <w:jc w:val="center"/>
        <w:rPr>
          <w:rFonts w:asciiTheme="majorHAnsi" w:hAnsiTheme="majorHAnsi" w:cs="Tahoma"/>
          <w:i/>
          <w:iCs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676811" w:rsidRPr="005C606D" w:rsidRDefault="00676811" w:rsidP="00EF7C45">
      <w:pPr>
        <w:spacing w:after="0" w:line="360" w:lineRule="auto"/>
        <w:jc w:val="center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przedstawiciela</w:t>
      </w:r>
      <w:r w:rsidRPr="005C606D">
        <w:rPr>
          <w:rFonts w:asciiTheme="majorHAnsi" w:hAnsiTheme="majorHAnsi" w:cs="Tahoma"/>
          <w:sz w:val="20"/>
          <w:szCs w:val="20"/>
        </w:rPr>
        <w:t xml:space="preserve"> /</w:t>
      </w: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P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747DE9" w:rsidRDefault="00747DE9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P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ZAŁĄCZNIK NR 2 DO SIWZ – Parametry techniczne </w:t>
      </w:r>
    </w:p>
    <w:p w:rsidR="00676811" w:rsidRPr="005C606D" w:rsidRDefault="00747DE9" w:rsidP="00EF7C45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Znak sprawy</w:t>
      </w:r>
      <w:r w:rsidR="00676811" w:rsidRPr="005C606D">
        <w:rPr>
          <w:rFonts w:asciiTheme="majorHAnsi" w:hAnsiTheme="majorHAnsi" w:cs="Tahoma"/>
          <w:b/>
          <w:sz w:val="20"/>
          <w:szCs w:val="20"/>
        </w:rPr>
        <w:t>: DA-ZP-252-</w:t>
      </w:r>
      <w:r w:rsidR="005C606D">
        <w:rPr>
          <w:rFonts w:asciiTheme="majorHAnsi" w:hAnsiTheme="majorHAnsi" w:cs="Tahoma"/>
          <w:b/>
          <w:sz w:val="20"/>
          <w:szCs w:val="20"/>
        </w:rPr>
        <w:t>48</w:t>
      </w:r>
      <w:r w:rsidR="00676811" w:rsidRPr="005C606D">
        <w:rPr>
          <w:rFonts w:asciiTheme="majorHAnsi" w:hAnsiTheme="majorHAnsi" w:cs="Tahoma"/>
          <w:b/>
          <w:sz w:val="20"/>
          <w:szCs w:val="20"/>
        </w:rPr>
        <w:t>/17</w:t>
      </w:r>
    </w:p>
    <w:p w:rsidR="00676811" w:rsidRPr="005C606D" w:rsidRDefault="00676811" w:rsidP="00EF7C45">
      <w:pPr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Pakiet nr 3</w:t>
      </w:r>
    </w:p>
    <w:p w:rsidR="00676811" w:rsidRPr="005C606D" w:rsidRDefault="00747DE9" w:rsidP="00EF7C45">
      <w:pPr>
        <w:tabs>
          <w:tab w:val="left" w:pos="5245"/>
        </w:tabs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Stolik instrumentalny – 4 sztuki</w:t>
      </w: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lastRenderedPageBreak/>
        <w:t xml:space="preserve">Model: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………………………………………………</w:t>
      </w: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Numer katalogowy: 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……………………………………………</w:t>
      </w: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Producent: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……………………………………….</w:t>
      </w:r>
    </w:p>
    <w:p w:rsidR="002A54E9" w:rsidRPr="005C606D" w:rsidRDefault="002A54E9" w:rsidP="00EF7C45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676811" w:rsidRPr="005C606D" w:rsidTr="00676811">
        <w:tc>
          <w:tcPr>
            <w:tcW w:w="534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Opis parametrów technicznych</w:t>
            </w:r>
          </w:p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676811" w:rsidRPr="005C606D" w:rsidRDefault="00676811" w:rsidP="00EF7C45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Parametr oferowany*</w:t>
            </w:r>
          </w:p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676811" w:rsidRPr="005C606D" w:rsidTr="00676811">
        <w:tc>
          <w:tcPr>
            <w:tcW w:w="534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676811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Stolik instrumentalny wykonany w całości ze stali kwasoodpornej</w:t>
            </w:r>
          </w:p>
          <w:p w:rsidR="002A54E9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715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676811" w:rsidRPr="005C606D" w:rsidTr="00676811">
        <w:tc>
          <w:tcPr>
            <w:tcW w:w="534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532B72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Blat z podniesionym rantem</w:t>
            </w:r>
          </w:p>
          <w:p w:rsidR="002A54E9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715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532B72" w:rsidRPr="005C606D" w:rsidTr="00676811">
        <w:tc>
          <w:tcPr>
            <w:tcW w:w="534" w:type="dxa"/>
          </w:tcPr>
          <w:p w:rsidR="00532B72" w:rsidRPr="005C606D" w:rsidRDefault="00532B72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532B72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Ręczna regulacja wysokości blatu 820 – 1320 mm (+/- 50 mm)  (podać)</w:t>
            </w:r>
          </w:p>
          <w:p w:rsidR="002A54E9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715" w:type="dxa"/>
          </w:tcPr>
          <w:p w:rsidR="00532B72" w:rsidRPr="005C606D" w:rsidRDefault="00532B72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76811" w:rsidRPr="005C606D" w:rsidTr="00676811">
        <w:tc>
          <w:tcPr>
            <w:tcW w:w="534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676811" w:rsidRPr="005C606D" w:rsidRDefault="002A54E9" w:rsidP="002A54E9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Podstawa oparta na 4 kołach o średnicy min. 75 mm, min. dwa koła z blokadą</w:t>
            </w:r>
          </w:p>
          <w:p w:rsidR="002A54E9" w:rsidRPr="005C606D" w:rsidRDefault="002A54E9" w:rsidP="002A54E9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715" w:type="dxa"/>
          </w:tcPr>
          <w:p w:rsidR="00676811" w:rsidRPr="005C606D" w:rsidRDefault="00676811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747DE9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Wymiary całkowite:</w:t>
            </w:r>
          </w:p>
          <w:p w:rsidR="002A54E9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820x520x820-1320 mm (+/- 50 mm) </w:t>
            </w:r>
          </w:p>
          <w:p w:rsidR="002A54E9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 należy podać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47DE9" w:rsidRPr="005C606D" w:rsidTr="00676811">
        <w:tc>
          <w:tcPr>
            <w:tcW w:w="534" w:type="dxa"/>
          </w:tcPr>
          <w:p w:rsidR="00747DE9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="00747DE9" w:rsidRPr="005C606D"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747DE9" w:rsidRPr="005C606D" w:rsidRDefault="002A54E9" w:rsidP="00EF7C45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Urządzenie fabrycznie nowe 2017r.</w:t>
            </w:r>
          </w:p>
        </w:tc>
        <w:tc>
          <w:tcPr>
            <w:tcW w:w="3715" w:type="dxa"/>
          </w:tcPr>
          <w:p w:rsidR="00747DE9" w:rsidRPr="005C606D" w:rsidRDefault="00747DE9" w:rsidP="00EF7C45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676811" w:rsidRPr="005C606D" w:rsidRDefault="00676811" w:rsidP="00EF7C45">
      <w:pPr>
        <w:spacing w:after="0" w:line="360" w:lineRule="auto"/>
        <w:jc w:val="both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sz w:val="20"/>
          <w:szCs w:val="20"/>
        </w:rPr>
        <w:t>Wykonawca oświadcza, że oferowany powyżej wyspecjalizowany sprzęt medyczny jest fabrycznie nowe, nie używane, nie były przedmiotem wystaw i prezentacji, a po dostarczeniu i zamontowaniu przez Wykonawcę będą gotowe do pracy zgodnie z przeznaczeniem bez dodatkowych zakupów i dostaw.</w:t>
      </w:r>
    </w:p>
    <w:p w:rsidR="00676811" w:rsidRPr="005C606D" w:rsidRDefault="00676811" w:rsidP="00EF7C4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</w:p>
    <w:p w:rsidR="00676811" w:rsidRPr="005C606D" w:rsidRDefault="00676811" w:rsidP="00EF7C4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 xml:space="preserve"> dnia </w:t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ab/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</w:p>
    <w:p w:rsidR="00676811" w:rsidRPr="005C606D" w:rsidRDefault="00676811" w:rsidP="00EF7C45">
      <w:pPr>
        <w:spacing w:after="0" w:line="360" w:lineRule="auto"/>
        <w:jc w:val="center"/>
        <w:rPr>
          <w:rFonts w:asciiTheme="majorHAnsi" w:hAnsiTheme="majorHAnsi" w:cs="Tahoma"/>
          <w:i/>
          <w:iCs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676811" w:rsidRPr="005C606D" w:rsidRDefault="00676811" w:rsidP="00EF7C45">
      <w:pPr>
        <w:spacing w:after="0" w:line="360" w:lineRule="auto"/>
        <w:jc w:val="center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przedstawiciela</w:t>
      </w:r>
      <w:r w:rsidRPr="005C606D">
        <w:rPr>
          <w:rFonts w:asciiTheme="majorHAnsi" w:hAnsiTheme="majorHAnsi" w:cs="Tahoma"/>
          <w:sz w:val="20"/>
          <w:szCs w:val="20"/>
        </w:rPr>
        <w:t xml:space="preserve"> /</w:t>
      </w:r>
    </w:p>
    <w:p w:rsidR="005C606D" w:rsidRDefault="005C606D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</w:p>
    <w:p w:rsidR="002A54E9" w:rsidRPr="005C606D" w:rsidRDefault="002A54E9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ZAŁĄCZNIK NR 2 DO SIWZ – Parametry techniczne </w:t>
      </w:r>
    </w:p>
    <w:p w:rsidR="002A54E9" w:rsidRPr="005C606D" w:rsidRDefault="002A54E9" w:rsidP="002A54E9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Znak sprawy: DA-ZP-252-</w:t>
      </w:r>
      <w:r w:rsidR="005C606D">
        <w:rPr>
          <w:rFonts w:asciiTheme="majorHAnsi" w:hAnsiTheme="majorHAnsi" w:cs="Tahoma"/>
          <w:b/>
          <w:sz w:val="20"/>
          <w:szCs w:val="20"/>
        </w:rPr>
        <w:t>48</w:t>
      </w:r>
      <w:r w:rsidRPr="005C606D">
        <w:rPr>
          <w:rFonts w:asciiTheme="majorHAnsi" w:hAnsiTheme="majorHAnsi" w:cs="Tahoma"/>
          <w:b/>
          <w:sz w:val="20"/>
          <w:szCs w:val="20"/>
        </w:rPr>
        <w:t>/17</w:t>
      </w:r>
    </w:p>
    <w:p w:rsidR="002A54E9" w:rsidRPr="005C606D" w:rsidRDefault="002A54E9" w:rsidP="002A54E9">
      <w:pPr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Pakiet nr 4</w:t>
      </w:r>
    </w:p>
    <w:p w:rsidR="002A54E9" w:rsidRPr="005C606D" w:rsidRDefault="002A54E9" w:rsidP="002A54E9">
      <w:pPr>
        <w:tabs>
          <w:tab w:val="left" w:pos="5245"/>
        </w:tabs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lastRenderedPageBreak/>
        <w:t>Wózek dla noworodka – 4 sztuki</w:t>
      </w:r>
    </w:p>
    <w:p w:rsidR="002A54E9" w:rsidRPr="005C606D" w:rsidRDefault="002A54E9" w:rsidP="002A54E9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Model: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………………………………………………</w:t>
      </w:r>
    </w:p>
    <w:p w:rsidR="002A54E9" w:rsidRPr="005C606D" w:rsidRDefault="002A54E9" w:rsidP="002A54E9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Numer katalogowy: 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……………………………………………</w:t>
      </w:r>
    </w:p>
    <w:p w:rsidR="002A54E9" w:rsidRPr="005C606D" w:rsidRDefault="002A54E9" w:rsidP="002A54E9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Producent: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……………………………………….</w:t>
      </w:r>
    </w:p>
    <w:p w:rsidR="002A54E9" w:rsidRPr="005C606D" w:rsidRDefault="002A54E9" w:rsidP="002A54E9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2A54E9" w:rsidRPr="005C606D" w:rsidTr="00AD6813">
        <w:tc>
          <w:tcPr>
            <w:tcW w:w="534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Opis parametrów technicznych</w:t>
            </w:r>
          </w:p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2A54E9" w:rsidRPr="005C606D" w:rsidRDefault="002A54E9" w:rsidP="00AD6813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Parametr oferowany*</w:t>
            </w:r>
          </w:p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2A54E9" w:rsidRPr="005C606D" w:rsidTr="00AD6813">
        <w:tc>
          <w:tcPr>
            <w:tcW w:w="534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2A54E9" w:rsidRPr="005C606D" w:rsidRDefault="002A54E9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Łóżeczko noworodkowe z funkcja najazdu</w:t>
            </w:r>
          </w:p>
        </w:tc>
        <w:tc>
          <w:tcPr>
            <w:tcW w:w="3715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2A54E9" w:rsidRPr="005C606D" w:rsidTr="00AD6813">
        <w:tc>
          <w:tcPr>
            <w:tcW w:w="534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2A54E9" w:rsidRPr="005C606D" w:rsidRDefault="002A54E9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Stelaż z rurek stalowych, lakierowanych proszkowo na kolor ze palety RAL</w:t>
            </w:r>
          </w:p>
        </w:tc>
        <w:tc>
          <w:tcPr>
            <w:tcW w:w="3715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2A54E9" w:rsidRPr="005C606D" w:rsidTr="00AD6813">
        <w:tc>
          <w:tcPr>
            <w:tcW w:w="534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2A54E9" w:rsidRPr="005C606D" w:rsidRDefault="002A54E9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Wyposażone w koła o średnicy min. 75 mm, w tym dwa z blokadą</w:t>
            </w:r>
          </w:p>
        </w:tc>
        <w:tc>
          <w:tcPr>
            <w:tcW w:w="3715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2A54E9" w:rsidRPr="005C606D" w:rsidTr="00AD6813">
        <w:tc>
          <w:tcPr>
            <w:tcW w:w="534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2A54E9" w:rsidRPr="005C606D" w:rsidRDefault="002A54E9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Kojec z przezroczystego tworzywa wyposażony w tapicerowany materacyk</w:t>
            </w:r>
          </w:p>
        </w:tc>
        <w:tc>
          <w:tcPr>
            <w:tcW w:w="3715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2A54E9" w:rsidRPr="005C606D" w:rsidTr="00AD6813">
        <w:tc>
          <w:tcPr>
            <w:tcW w:w="534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2A54E9" w:rsidRPr="005C606D" w:rsidRDefault="002A54E9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Wymiary zew.: 850 x 590 x 1000 mm (+/- 50 mm), wymiary wew. </w:t>
            </w:r>
            <w:r w:rsidR="00AD6813" w:rsidRPr="005C606D">
              <w:rPr>
                <w:rFonts w:asciiTheme="majorHAnsi" w:hAnsiTheme="majorHAnsi" w:cs="Tahoma"/>
                <w:sz w:val="20"/>
                <w:szCs w:val="20"/>
              </w:rPr>
              <w:t>k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>ojca:</w:t>
            </w:r>
            <w:r w:rsidR="00C7703A" w:rsidRPr="005C606D">
              <w:rPr>
                <w:rFonts w:asciiTheme="majorHAnsi" w:hAnsiTheme="majorHAnsi" w:cs="Tahoma"/>
                <w:sz w:val="20"/>
                <w:szCs w:val="20"/>
              </w:rPr>
              <w:t xml:space="preserve"> 680 x 430 x 240 mm (+/-</w:t>
            </w: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 50 mm)</w:t>
            </w:r>
          </w:p>
        </w:tc>
        <w:tc>
          <w:tcPr>
            <w:tcW w:w="3715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2A54E9" w:rsidRPr="005C606D" w:rsidTr="00AD6813">
        <w:tc>
          <w:tcPr>
            <w:tcW w:w="534" w:type="dxa"/>
          </w:tcPr>
          <w:p w:rsidR="002A54E9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="002A54E9" w:rsidRPr="005C606D"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A54E9" w:rsidRPr="005C606D" w:rsidRDefault="00AD6813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Arial"/>
                <w:sz w:val="20"/>
                <w:szCs w:val="20"/>
              </w:rPr>
              <w:t>Urządzenie fabrycznie nowe 2017r.</w:t>
            </w:r>
          </w:p>
        </w:tc>
        <w:tc>
          <w:tcPr>
            <w:tcW w:w="3715" w:type="dxa"/>
          </w:tcPr>
          <w:p w:rsidR="002A54E9" w:rsidRPr="005C606D" w:rsidRDefault="002A54E9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2A54E9" w:rsidRPr="005C606D" w:rsidRDefault="002A54E9" w:rsidP="002A54E9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2A54E9" w:rsidRPr="005C606D" w:rsidRDefault="002A54E9" w:rsidP="002A54E9">
      <w:pPr>
        <w:spacing w:after="0" w:line="360" w:lineRule="auto"/>
        <w:jc w:val="both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sz w:val="20"/>
          <w:szCs w:val="20"/>
        </w:rPr>
        <w:t>Wykonawca oświadcza, że oferowany powyżej wyspecjalizowany sprzęt medyczny jest fabrycznie nowe, nie używane, nie były przedmiotem wystaw i prezentacji, a po dostarczeniu i zamontowaniu przez Wykonawcę będą gotowe do pracy zgodnie z przeznaczeniem bez dodatkowych zakupów i dostaw.</w:t>
      </w:r>
    </w:p>
    <w:p w:rsidR="002A54E9" w:rsidRPr="005C606D" w:rsidRDefault="002A54E9" w:rsidP="002A54E9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</w:p>
    <w:p w:rsidR="002A54E9" w:rsidRPr="005C606D" w:rsidRDefault="002A54E9" w:rsidP="002A54E9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 xml:space="preserve"> dnia </w:t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ab/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</w:p>
    <w:p w:rsidR="002A54E9" w:rsidRPr="005C606D" w:rsidRDefault="002A54E9" w:rsidP="002A54E9">
      <w:pPr>
        <w:spacing w:after="0" w:line="360" w:lineRule="auto"/>
        <w:jc w:val="center"/>
        <w:rPr>
          <w:rFonts w:asciiTheme="majorHAnsi" w:hAnsiTheme="majorHAnsi" w:cs="Tahoma"/>
          <w:i/>
          <w:iCs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2A54E9" w:rsidRPr="005C606D" w:rsidRDefault="002A54E9" w:rsidP="002A54E9">
      <w:pPr>
        <w:spacing w:after="0" w:line="360" w:lineRule="auto"/>
        <w:jc w:val="center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przedstawiciela</w:t>
      </w:r>
      <w:r w:rsidRPr="005C606D">
        <w:rPr>
          <w:rFonts w:asciiTheme="majorHAnsi" w:hAnsiTheme="majorHAnsi" w:cs="Tahoma"/>
          <w:sz w:val="20"/>
          <w:szCs w:val="20"/>
        </w:rPr>
        <w:t xml:space="preserve"> /</w:t>
      </w:r>
    </w:p>
    <w:p w:rsidR="00676811" w:rsidRPr="005C606D" w:rsidRDefault="00676811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AD6813" w:rsidRPr="005C606D" w:rsidRDefault="00AD6813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AD6813" w:rsidRPr="005C606D" w:rsidRDefault="00AD6813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AD6813" w:rsidRDefault="00AD6813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P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AD6813" w:rsidRPr="005C606D" w:rsidRDefault="00AD6813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AD6813" w:rsidRDefault="00AD6813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5C606D" w:rsidRPr="005C606D" w:rsidRDefault="005C606D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AD6813" w:rsidRPr="005C606D" w:rsidRDefault="00AD6813" w:rsidP="00AD6813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ZAŁĄCZNIK NR 2 DO SIWZ – Parametry techniczne </w:t>
      </w:r>
    </w:p>
    <w:p w:rsidR="00AD6813" w:rsidRPr="005C606D" w:rsidRDefault="00AD6813" w:rsidP="00AD6813">
      <w:pPr>
        <w:spacing w:after="0" w:line="360" w:lineRule="auto"/>
        <w:jc w:val="right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Znak sprawy: DA-ZP-252-</w:t>
      </w:r>
      <w:r w:rsidR="005C606D">
        <w:rPr>
          <w:rFonts w:asciiTheme="majorHAnsi" w:hAnsiTheme="majorHAnsi" w:cs="Tahoma"/>
          <w:b/>
          <w:sz w:val="20"/>
          <w:szCs w:val="20"/>
        </w:rPr>
        <w:t>48</w:t>
      </w:r>
      <w:r w:rsidRPr="005C606D">
        <w:rPr>
          <w:rFonts w:asciiTheme="majorHAnsi" w:hAnsiTheme="majorHAnsi" w:cs="Tahoma"/>
          <w:b/>
          <w:sz w:val="20"/>
          <w:szCs w:val="20"/>
        </w:rPr>
        <w:t>/17</w:t>
      </w:r>
    </w:p>
    <w:p w:rsidR="00AD6813" w:rsidRPr="005C606D" w:rsidRDefault="00AD6813" w:rsidP="00AD6813">
      <w:pPr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lastRenderedPageBreak/>
        <w:t>Pakiet nr 5</w:t>
      </w:r>
    </w:p>
    <w:p w:rsidR="00AD6813" w:rsidRPr="005C606D" w:rsidRDefault="00AD6813" w:rsidP="00AD6813">
      <w:pPr>
        <w:tabs>
          <w:tab w:val="left" w:pos="5245"/>
        </w:tabs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</w:p>
    <w:p w:rsidR="00AD6813" w:rsidRPr="005C606D" w:rsidRDefault="00AD6813" w:rsidP="00AD6813">
      <w:pPr>
        <w:tabs>
          <w:tab w:val="left" w:pos="5245"/>
        </w:tabs>
        <w:spacing w:after="0" w:line="36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>Taboret medyczny – 4 sztuki</w:t>
      </w:r>
    </w:p>
    <w:p w:rsidR="00AD6813" w:rsidRPr="005C606D" w:rsidRDefault="00AD6813" w:rsidP="00AD6813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Model: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………………………………………………</w:t>
      </w:r>
    </w:p>
    <w:p w:rsidR="00AD6813" w:rsidRPr="005C606D" w:rsidRDefault="00AD6813" w:rsidP="00AD6813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Numer katalogowy: 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……………………………………………</w:t>
      </w:r>
    </w:p>
    <w:p w:rsidR="00AD6813" w:rsidRPr="005C606D" w:rsidRDefault="00AD6813" w:rsidP="00AD6813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b/>
          <w:sz w:val="20"/>
          <w:szCs w:val="20"/>
        </w:rPr>
        <w:t xml:space="preserve">Producent: </w:t>
      </w:r>
      <w:r w:rsidRPr="005C606D">
        <w:rPr>
          <w:rFonts w:asciiTheme="majorHAnsi" w:hAnsiTheme="majorHAnsi" w:cs="Tahoma"/>
          <w:sz w:val="20"/>
          <w:szCs w:val="20"/>
        </w:rPr>
        <w:t>……………………………………….</w:t>
      </w:r>
    </w:p>
    <w:p w:rsidR="00AD6813" w:rsidRPr="005C606D" w:rsidRDefault="00AD6813" w:rsidP="00AD6813">
      <w:pPr>
        <w:spacing w:after="0" w:line="360" w:lineRule="auto"/>
        <w:rPr>
          <w:rFonts w:asciiTheme="majorHAnsi" w:hAnsiTheme="majorHAnsi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15"/>
      </w:tblGrid>
      <w:tr w:rsidR="00AD6813" w:rsidRPr="005C606D" w:rsidTr="00AD6813">
        <w:tc>
          <w:tcPr>
            <w:tcW w:w="534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Opis parametrów technicznych</w:t>
            </w:r>
          </w:p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AD6813" w:rsidRPr="005C606D" w:rsidRDefault="00AD6813" w:rsidP="00AD6813">
            <w:pPr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b/>
                <w:sz w:val="20"/>
                <w:szCs w:val="20"/>
              </w:rPr>
              <w:t>Parametr oferowany*</w:t>
            </w:r>
          </w:p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AD6813" w:rsidRPr="005C606D" w:rsidTr="00AD6813">
        <w:tc>
          <w:tcPr>
            <w:tcW w:w="534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AD6813" w:rsidRPr="005C606D" w:rsidRDefault="00AD6813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Fotel operatora</w:t>
            </w:r>
          </w:p>
        </w:tc>
        <w:tc>
          <w:tcPr>
            <w:tcW w:w="3715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AD6813" w:rsidRPr="005C606D" w:rsidTr="00AD6813">
        <w:tc>
          <w:tcPr>
            <w:tcW w:w="534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AD6813" w:rsidRPr="005C606D" w:rsidRDefault="00AD6813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Podstawa wykonana z stali kwasoodpornej, z podpora pod nogi</w:t>
            </w:r>
          </w:p>
        </w:tc>
        <w:tc>
          <w:tcPr>
            <w:tcW w:w="3715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D6813" w:rsidRPr="005C606D" w:rsidTr="00AD6813">
        <w:tc>
          <w:tcPr>
            <w:tcW w:w="534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AD6813" w:rsidRPr="005C606D" w:rsidRDefault="00AD6813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Średnica podstawy:  max 610 mm</w:t>
            </w:r>
          </w:p>
        </w:tc>
        <w:tc>
          <w:tcPr>
            <w:tcW w:w="3715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D6813" w:rsidRPr="005C606D" w:rsidTr="00AD6813">
        <w:tc>
          <w:tcPr>
            <w:tcW w:w="534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AD6813" w:rsidRPr="005C606D" w:rsidRDefault="00AD6813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Siedzisko fotela tapicerowane o średnicy min. 350 mm</w:t>
            </w:r>
          </w:p>
        </w:tc>
        <w:tc>
          <w:tcPr>
            <w:tcW w:w="3715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D6813" w:rsidRPr="005C606D" w:rsidTr="00AD6813">
        <w:tc>
          <w:tcPr>
            <w:tcW w:w="534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5.</w:t>
            </w:r>
          </w:p>
        </w:tc>
        <w:tc>
          <w:tcPr>
            <w:tcW w:w="4961" w:type="dxa"/>
          </w:tcPr>
          <w:p w:rsidR="00AD6813" w:rsidRPr="005C606D" w:rsidRDefault="00AD6813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Wysokość siedziska regulowana za pomocą siłownika pneumatycznego w zakresie 650 – 850 mm (+/- 50 mm) (należy podać)</w:t>
            </w:r>
          </w:p>
        </w:tc>
        <w:tc>
          <w:tcPr>
            <w:tcW w:w="3715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D6813" w:rsidRPr="005C606D" w:rsidTr="00AD6813">
        <w:tc>
          <w:tcPr>
            <w:tcW w:w="534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>6.</w:t>
            </w:r>
          </w:p>
        </w:tc>
        <w:tc>
          <w:tcPr>
            <w:tcW w:w="4961" w:type="dxa"/>
          </w:tcPr>
          <w:p w:rsidR="00AD6813" w:rsidRPr="005C606D" w:rsidRDefault="00AD6813" w:rsidP="00AD6813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5C606D">
              <w:rPr>
                <w:rFonts w:asciiTheme="majorHAnsi" w:hAnsiTheme="majorHAnsi" w:cs="Tahoma"/>
                <w:sz w:val="20"/>
                <w:szCs w:val="20"/>
              </w:rPr>
              <w:t xml:space="preserve">Podstawa pięcioramienna na kołach o średnicy min. 50 mm, w tym dwa z blokadą </w:t>
            </w:r>
          </w:p>
        </w:tc>
        <w:tc>
          <w:tcPr>
            <w:tcW w:w="3715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AD6813" w:rsidRPr="005C606D" w:rsidTr="00AD6813">
        <w:tc>
          <w:tcPr>
            <w:tcW w:w="534" w:type="dxa"/>
          </w:tcPr>
          <w:p w:rsidR="00AD6813" w:rsidRPr="005C606D" w:rsidRDefault="005C606D" w:rsidP="005C606D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="00AD6813" w:rsidRPr="005C606D"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AD6813" w:rsidRPr="005C606D" w:rsidRDefault="005C606D" w:rsidP="005C606D">
            <w:pPr>
              <w:spacing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Sprzęt  fabrycznie nowy </w:t>
            </w:r>
            <w:r w:rsidR="00AD6813" w:rsidRPr="005C606D">
              <w:rPr>
                <w:rFonts w:asciiTheme="majorHAnsi" w:hAnsiTheme="majorHAnsi" w:cs="Arial"/>
                <w:sz w:val="20"/>
                <w:szCs w:val="20"/>
              </w:rPr>
              <w:t xml:space="preserve"> 2017r.</w:t>
            </w:r>
          </w:p>
        </w:tc>
        <w:tc>
          <w:tcPr>
            <w:tcW w:w="3715" w:type="dxa"/>
          </w:tcPr>
          <w:p w:rsidR="00AD6813" w:rsidRPr="005C606D" w:rsidRDefault="00AD6813" w:rsidP="00AD6813">
            <w:pPr>
              <w:spacing w:line="36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AD6813" w:rsidRPr="005C606D" w:rsidRDefault="00AD6813" w:rsidP="00AD6813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AD6813" w:rsidRPr="005C606D" w:rsidRDefault="00AD6813" w:rsidP="00AD6813">
      <w:pPr>
        <w:spacing w:after="0" w:line="360" w:lineRule="auto"/>
        <w:jc w:val="both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sz w:val="20"/>
          <w:szCs w:val="20"/>
        </w:rPr>
        <w:t>Wykonawca oświadcza, że oferowany powyżej wyspecjalizowany sprzęt medyczny jest fabrycznie nowe, nie używane, nie były przedmiotem wystaw i prezentacji, a po dostarczeniu i zamontowaniu przez Wykonawcę będą gotowe do pracy zgodnie z przeznaczeniem bez dodatkowych zakupów i dostaw.</w:t>
      </w:r>
    </w:p>
    <w:p w:rsidR="00AD6813" w:rsidRPr="005C606D" w:rsidRDefault="00AD6813" w:rsidP="00AD681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</w:p>
    <w:p w:rsidR="00AD6813" w:rsidRPr="005C606D" w:rsidRDefault="00AD6813" w:rsidP="00AD681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Theme="majorHAnsi" w:hAnsiTheme="majorHAnsi" w:cs="Tahoma"/>
          <w:sz w:val="20"/>
          <w:szCs w:val="20"/>
          <w:u w:val="dotted"/>
        </w:rPr>
      </w:pP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 xml:space="preserve"> dnia </w:t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  <w:r w:rsidRPr="005C606D">
        <w:rPr>
          <w:rFonts w:asciiTheme="majorHAnsi" w:hAnsiTheme="majorHAnsi" w:cs="Tahoma"/>
          <w:sz w:val="20"/>
          <w:szCs w:val="20"/>
        </w:rPr>
        <w:tab/>
      </w:r>
      <w:r w:rsidRPr="005C606D">
        <w:rPr>
          <w:rFonts w:asciiTheme="majorHAnsi" w:hAnsiTheme="majorHAnsi" w:cs="Tahoma"/>
          <w:sz w:val="20"/>
          <w:szCs w:val="20"/>
          <w:u w:val="dotted"/>
        </w:rPr>
        <w:tab/>
      </w:r>
    </w:p>
    <w:p w:rsidR="00AD6813" w:rsidRPr="005C606D" w:rsidRDefault="00AD6813" w:rsidP="00AD6813">
      <w:pPr>
        <w:spacing w:after="0" w:line="360" w:lineRule="auto"/>
        <w:jc w:val="center"/>
        <w:rPr>
          <w:rFonts w:asciiTheme="majorHAnsi" w:hAnsiTheme="majorHAnsi" w:cs="Tahoma"/>
          <w:i/>
          <w:iCs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AD6813" w:rsidRPr="005C606D" w:rsidRDefault="00AD6813" w:rsidP="00AD6813">
      <w:pPr>
        <w:spacing w:after="0" w:line="360" w:lineRule="auto"/>
        <w:jc w:val="center"/>
        <w:rPr>
          <w:rFonts w:asciiTheme="majorHAnsi" w:hAnsiTheme="majorHAnsi" w:cs="Tahoma"/>
          <w:sz w:val="20"/>
          <w:szCs w:val="20"/>
        </w:rPr>
      </w:pPr>
      <w:r w:rsidRPr="005C606D">
        <w:rPr>
          <w:rFonts w:asciiTheme="majorHAnsi" w:hAnsiTheme="maj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przedstawiciela</w:t>
      </w:r>
      <w:r w:rsidRPr="005C606D">
        <w:rPr>
          <w:rFonts w:asciiTheme="majorHAnsi" w:hAnsiTheme="majorHAnsi" w:cs="Tahoma"/>
          <w:sz w:val="20"/>
          <w:szCs w:val="20"/>
        </w:rPr>
        <w:t xml:space="preserve"> /</w:t>
      </w:r>
    </w:p>
    <w:p w:rsidR="00AD6813" w:rsidRPr="005C606D" w:rsidRDefault="00AD6813" w:rsidP="00AD6813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p w:rsidR="00AD6813" w:rsidRPr="005C606D" w:rsidRDefault="00AD6813" w:rsidP="00EF7C45">
      <w:pPr>
        <w:spacing w:after="0" w:line="360" w:lineRule="auto"/>
        <w:rPr>
          <w:rFonts w:asciiTheme="majorHAnsi" w:hAnsiTheme="majorHAnsi" w:cs="Tahoma"/>
          <w:b/>
          <w:sz w:val="20"/>
          <w:szCs w:val="20"/>
        </w:rPr>
      </w:pPr>
    </w:p>
    <w:sectPr w:rsidR="00AD6813" w:rsidRPr="005C606D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A5" w:rsidRDefault="00AD1BA5" w:rsidP="00CE43FE">
      <w:pPr>
        <w:spacing w:after="0" w:line="240" w:lineRule="auto"/>
      </w:pPr>
      <w:r>
        <w:separator/>
      </w:r>
    </w:p>
  </w:endnote>
  <w:endnote w:type="continuationSeparator" w:id="0">
    <w:p w:rsidR="00AD1BA5" w:rsidRDefault="00AD1BA5" w:rsidP="00CE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294289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1F2695" w:rsidRPr="00CE43FE" w:rsidRDefault="001F2695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CE43FE">
          <w:rPr>
            <w:rFonts w:ascii="Century Gothic" w:hAnsi="Century Gothic"/>
            <w:sz w:val="18"/>
            <w:szCs w:val="18"/>
          </w:rPr>
          <w:fldChar w:fldCharType="begin"/>
        </w:r>
        <w:r w:rsidRPr="00CE43FE">
          <w:rPr>
            <w:rFonts w:ascii="Century Gothic" w:hAnsi="Century Gothic"/>
            <w:sz w:val="18"/>
            <w:szCs w:val="18"/>
          </w:rPr>
          <w:instrText>PAGE   \* MERGEFORMAT</w:instrText>
        </w:r>
        <w:r w:rsidRPr="00CE43FE">
          <w:rPr>
            <w:rFonts w:ascii="Century Gothic" w:hAnsi="Century Gothic"/>
            <w:sz w:val="18"/>
            <w:szCs w:val="18"/>
          </w:rPr>
          <w:fldChar w:fldCharType="separate"/>
        </w:r>
        <w:r w:rsidR="00AF75A5">
          <w:rPr>
            <w:rFonts w:ascii="Century Gothic" w:hAnsi="Century Gothic"/>
            <w:noProof/>
            <w:sz w:val="18"/>
            <w:szCs w:val="18"/>
          </w:rPr>
          <w:t>7</w:t>
        </w:r>
        <w:r w:rsidRPr="00CE43FE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1F2695" w:rsidRDefault="001F2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A5" w:rsidRDefault="00AD1BA5" w:rsidP="00CE43FE">
      <w:pPr>
        <w:spacing w:after="0" w:line="240" w:lineRule="auto"/>
      </w:pPr>
      <w:r>
        <w:separator/>
      </w:r>
    </w:p>
  </w:footnote>
  <w:footnote w:type="continuationSeparator" w:id="0">
    <w:p w:rsidR="00AD1BA5" w:rsidRDefault="00AD1BA5" w:rsidP="00CE4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6C3"/>
    <w:multiLevelType w:val="hybridMultilevel"/>
    <w:tmpl w:val="21C83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5F7A"/>
    <w:multiLevelType w:val="hybridMultilevel"/>
    <w:tmpl w:val="49F6F3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409EA"/>
    <w:multiLevelType w:val="hybridMultilevel"/>
    <w:tmpl w:val="0C324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A46"/>
    <w:multiLevelType w:val="hybridMultilevel"/>
    <w:tmpl w:val="D4BE0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F7C2C"/>
    <w:multiLevelType w:val="hybridMultilevel"/>
    <w:tmpl w:val="F1AA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346B"/>
    <w:multiLevelType w:val="hybridMultilevel"/>
    <w:tmpl w:val="1C1CD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C6877"/>
    <w:multiLevelType w:val="hybridMultilevel"/>
    <w:tmpl w:val="D868BB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B4873"/>
    <w:multiLevelType w:val="hybridMultilevel"/>
    <w:tmpl w:val="60A2A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8128F"/>
    <w:multiLevelType w:val="hybridMultilevel"/>
    <w:tmpl w:val="6D969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62400"/>
    <w:multiLevelType w:val="hybridMultilevel"/>
    <w:tmpl w:val="245897C4"/>
    <w:lvl w:ilvl="0" w:tplc="899A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687709"/>
    <w:multiLevelType w:val="hybridMultilevel"/>
    <w:tmpl w:val="B3ECE3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8E7"/>
    <w:multiLevelType w:val="hybridMultilevel"/>
    <w:tmpl w:val="62E8D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C4"/>
    <w:rsid w:val="001C585C"/>
    <w:rsid w:val="001F2695"/>
    <w:rsid w:val="0022709B"/>
    <w:rsid w:val="002A54E9"/>
    <w:rsid w:val="00321AA3"/>
    <w:rsid w:val="00360C93"/>
    <w:rsid w:val="004146C4"/>
    <w:rsid w:val="00464589"/>
    <w:rsid w:val="004C1B19"/>
    <w:rsid w:val="0051190D"/>
    <w:rsid w:val="00532B72"/>
    <w:rsid w:val="005B1721"/>
    <w:rsid w:val="005C606D"/>
    <w:rsid w:val="00624026"/>
    <w:rsid w:val="00676811"/>
    <w:rsid w:val="00703668"/>
    <w:rsid w:val="00747DE9"/>
    <w:rsid w:val="007F570A"/>
    <w:rsid w:val="008755AF"/>
    <w:rsid w:val="008941ED"/>
    <w:rsid w:val="009D5DAD"/>
    <w:rsid w:val="00AD1BA5"/>
    <w:rsid w:val="00AD6813"/>
    <w:rsid w:val="00AF75A5"/>
    <w:rsid w:val="00B84C64"/>
    <w:rsid w:val="00BB7B3C"/>
    <w:rsid w:val="00C25350"/>
    <w:rsid w:val="00C7703A"/>
    <w:rsid w:val="00CE25EE"/>
    <w:rsid w:val="00CE43FE"/>
    <w:rsid w:val="00D922D6"/>
    <w:rsid w:val="00EF7C45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253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FE"/>
  </w:style>
  <w:style w:type="paragraph" w:styleId="Stopka">
    <w:name w:val="footer"/>
    <w:basedOn w:val="Normalny"/>
    <w:link w:val="StopkaZnak"/>
    <w:uiPriority w:val="99"/>
    <w:unhideWhenUsed/>
    <w:rsid w:val="00CE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3FE"/>
  </w:style>
  <w:style w:type="paragraph" w:customStyle="1" w:styleId="Standard">
    <w:name w:val="Standard"/>
    <w:rsid w:val="007F570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253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FE"/>
  </w:style>
  <w:style w:type="paragraph" w:styleId="Stopka">
    <w:name w:val="footer"/>
    <w:basedOn w:val="Normalny"/>
    <w:link w:val="StopkaZnak"/>
    <w:uiPriority w:val="99"/>
    <w:unhideWhenUsed/>
    <w:rsid w:val="00CE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3FE"/>
  </w:style>
  <w:style w:type="paragraph" w:customStyle="1" w:styleId="Standard">
    <w:name w:val="Standard"/>
    <w:rsid w:val="007F570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3ABF-E78D-47F4-B425-2391A104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17</cp:revision>
  <cp:lastPrinted>2017-06-23T07:01:00Z</cp:lastPrinted>
  <dcterms:created xsi:type="dcterms:W3CDTF">2017-03-30T08:10:00Z</dcterms:created>
  <dcterms:modified xsi:type="dcterms:W3CDTF">2017-06-23T07:06:00Z</dcterms:modified>
</cp:coreProperties>
</file>