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302" w:rsidRPr="006F2DF3" w:rsidRDefault="00203302" w:rsidP="00203302">
      <w:pPr>
        <w:rPr>
          <w:rFonts w:ascii="Bookman Old Style" w:hAnsi="Bookman Old Style"/>
          <w:sz w:val="20"/>
          <w:szCs w:val="20"/>
        </w:rPr>
      </w:pPr>
    </w:p>
    <w:p w:rsidR="00203302" w:rsidRDefault="00AA5A03" w:rsidP="00203302">
      <w:pPr>
        <w:pStyle w:val="Standard"/>
        <w:jc w:val="right"/>
        <w:rPr>
          <w:rFonts w:ascii="Bookman Old Style" w:hAnsi="Bookman Old Style"/>
          <w:b/>
        </w:rPr>
      </w:pPr>
      <w:r>
        <w:rPr>
          <w:rFonts w:ascii="Bookman Old Style" w:hAnsi="Bookman Old Style"/>
          <w:b/>
        </w:rPr>
        <w:t>Załącznik nr 1.3</w:t>
      </w:r>
      <w:r w:rsidR="00203302" w:rsidRPr="006F2DF3">
        <w:rPr>
          <w:rFonts w:ascii="Bookman Old Style" w:hAnsi="Bookman Old Style"/>
          <w:b/>
        </w:rPr>
        <w:t xml:space="preserve"> do SIWZ – Formularz Szczegółowy Oferty </w:t>
      </w:r>
    </w:p>
    <w:p w:rsidR="001D0F09" w:rsidRDefault="001D0F09" w:rsidP="00203302">
      <w:pPr>
        <w:pStyle w:val="Standard"/>
        <w:jc w:val="right"/>
        <w:rPr>
          <w:rFonts w:ascii="Bookman Old Style" w:hAnsi="Bookman Old Style"/>
          <w:b/>
        </w:rPr>
      </w:pPr>
    </w:p>
    <w:p w:rsidR="00AA5A03" w:rsidRDefault="001D0F09" w:rsidP="001D0F09">
      <w:pPr>
        <w:pStyle w:val="Standard"/>
        <w:rPr>
          <w:rFonts w:ascii="Bookman Old Style" w:hAnsi="Bookman Old Style"/>
          <w:b/>
        </w:rPr>
      </w:pPr>
      <w:r>
        <w:rPr>
          <w:rFonts w:ascii="Bookman Old Style" w:hAnsi="Bookman Old Style"/>
          <w:b/>
        </w:rPr>
        <w:t>Pakiet nr 3</w:t>
      </w:r>
    </w:p>
    <w:p w:rsidR="002C37BC" w:rsidRDefault="002C37BC" w:rsidP="001D0F09">
      <w:pPr>
        <w:pStyle w:val="Standard"/>
        <w:rPr>
          <w:rFonts w:ascii="Bookman Old Style" w:hAnsi="Bookman Old Style"/>
          <w:b/>
        </w:rPr>
      </w:pPr>
    </w:p>
    <w:p w:rsidR="002C37BC" w:rsidRPr="002C37BC" w:rsidRDefault="002C37BC" w:rsidP="002C37BC">
      <w:pPr>
        <w:suppressAutoHyphens/>
        <w:autoSpaceDN w:val="0"/>
        <w:spacing w:after="0" w:line="480" w:lineRule="auto"/>
        <w:jc w:val="center"/>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t>OPIS PRZEDMIOTU ZAMÓWIENIA</w:t>
      </w:r>
    </w:p>
    <w:p w:rsidR="002C37BC" w:rsidRPr="002C37BC" w:rsidRDefault="002C37BC" w:rsidP="002C37BC">
      <w:pPr>
        <w:suppressAutoHyphens/>
        <w:autoSpaceDN w:val="0"/>
        <w:spacing w:after="0" w:line="480" w:lineRule="auto"/>
        <w:jc w:val="center"/>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t xml:space="preserve">ZESTAWIENIE </w:t>
      </w:r>
      <w:r w:rsidR="00520998">
        <w:rPr>
          <w:rFonts w:ascii="Bookman Old Style" w:eastAsia="Times New Roman" w:hAnsi="Bookman Old Style" w:cs="Times New Roman"/>
          <w:b/>
          <w:bCs/>
          <w:kern w:val="3"/>
          <w:sz w:val="20"/>
          <w:szCs w:val="20"/>
          <w:lang w:eastAsia="zh-CN"/>
        </w:rPr>
        <w:t>PARAMETRÓW TECHNICZNO – UŻYTKOW</w:t>
      </w:r>
      <w:r w:rsidRPr="002C37BC">
        <w:rPr>
          <w:rFonts w:ascii="Bookman Old Style" w:eastAsia="Times New Roman" w:hAnsi="Bookman Old Style" w:cs="Times New Roman"/>
          <w:b/>
          <w:bCs/>
          <w:kern w:val="3"/>
          <w:sz w:val="20"/>
          <w:szCs w:val="20"/>
          <w:lang w:eastAsia="zh-CN"/>
        </w:rPr>
        <w:t>YCH</w:t>
      </w:r>
    </w:p>
    <w:p w:rsidR="002C37BC" w:rsidRPr="002C37BC" w:rsidRDefault="002C37BC" w:rsidP="002C37BC">
      <w:pPr>
        <w:suppressAutoHyphens/>
        <w:autoSpaceDN w:val="0"/>
        <w:spacing w:after="0" w:line="240" w:lineRule="auto"/>
        <w:jc w:val="center"/>
        <w:textAlignment w:val="baseline"/>
        <w:rPr>
          <w:rFonts w:ascii="Bookman Old Style" w:eastAsia="Times New Roman" w:hAnsi="Bookman Old Style" w:cs="Times New Roman"/>
          <w:b/>
          <w:bCs/>
          <w:kern w:val="3"/>
          <w:sz w:val="20"/>
          <w:szCs w:val="20"/>
          <w:lang w:eastAsia="zh-CN"/>
        </w:rPr>
      </w:pPr>
    </w:p>
    <w:p w:rsidR="002C37BC" w:rsidRPr="002C37BC" w:rsidRDefault="002C37BC" w:rsidP="002C37BC">
      <w:pPr>
        <w:suppressAutoHyphens/>
        <w:autoSpaceDN w:val="0"/>
        <w:spacing w:after="0" w:line="480" w:lineRule="auto"/>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t>Oferowane meble muszą odpowiadać parametrom opisanym przez Zamawiającego</w:t>
      </w:r>
    </w:p>
    <w:tbl>
      <w:tblPr>
        <w:tblpPr w:leftFromText="141" w:rightFromText="141" w:vertAnchor="text" w:horzAnchor="margin" w:tblpY="153"/>
        <w:tblW w:w="13962" w:type="dxa"/>
        <w:tblLayout w:type="fixed"/>
        <w:tblCellMar>
          <w:left w:w="10" w:type="dxa"/>
          <w:right w:w="10" w:type="dxa"/>
        </w:tblCellMar>
        <w:tblLook w:val="0000" w:firstRow="0" w:lastRow="0" w:firstColumn="0" w:lastColumn="0" w:noHBand="0" w:noVBand="0"/>
      </w:tblPr>
      <w:tblGrid>
        <w:gridCol w:w="13962"/>
      </w:tblGrid>
      <w:tr w:rsidR="002C37BC" w:rsidRPr="002C37BC" w:rsidTr="002C37BC">
        <w:trPr>
          <w:trHeight w:val="765"/>
        </w:trPr>
        <w:tc>
          <w:tcPr>
            <w:tcW w:w="13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C37BC" w:rsidRPr="002C37BC" w:rsidRDefault="002C37BC" w:rsidP="002C37BC">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t>Meble biurowe</w:t>
            </w:r>
          </w:p>
        </w:tc>
      </w:tr>
      <w:tr w:rsidR="002C37BC" w:rsidRPr="002C37BC" w:rsidTr="002C37BC">
        <w:trPr>
          <w:trHeight w:val="255"/>
        </w:trPr>
        <w:tc>
          <w:tcPr>
            <w:tcW w:w="13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C37BC" w:rsidRPr="002C37BC" w:rsidRDefault="002C37BC" w:rsidP="002C37BC">
            <w:pPr>
              <w:suppressAutoHyphens/>
              <w:autoSpaceDE w:val="0"/>
              <w:autoSpaceDN w:val="0"/>
              <w:snapToGrid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 xml:space="preserve"> Meble i wyposażenie -</w:t>
            </w:r>
            <w:r w:rsidRPr="002C37BC">
              <w:rPr>
                <w:rFonts w:ascii="Bookman Old Style" w:eastAsia="Arial Unicode MS" w:hAnsi="Bookman Old Style" w:cs="Times New Roman"/>
                <w:kern w:val="3"/>
                <w:sz w:val="20"/>
                <w:szCs w:val="20"/>
                <w:lang w:eastAsia="zh-CN"/>
              </w:rPr>
              <w:t xml:space="preserve"> </w:t>
            </w:r>
            <w:r w:rsidRPr="002C37BC">
              <w:rPr>
                <w:rFonts w:ascii="Bookman Old Style" w:eastAsia="Times New Roman" w:hAnsi="Bookman Old Style" w:cs="Times New Roman"/>
                <w:kern w:val="3"/>
                <w:sz w:val="20"/>
                <w:szCs w:val="20"/>
                <w:lang w:eastAsia="zh-CN"/>
              </w:rPr>
              <w:t>nowe , nieuszkodzone, niebędące uprzednio przedmiotem ekspozycji i wystaw</w:t>
            </w:r>
            <w:r w:rsidRPr="002C37BC">
              <w:rPr>
                <w:rFonts w:ascii="Bookman Old Style" w:eastAsia="Arial Unicode MS" w:hAnsi="Bookman Old Style" w:cs="Times New Roman"/>
                <w:kern w:val="3"/>
                <w:sz w:val="20"/>
                <w:szCs w:val="20"/>
                <w:lang w:eastAsia="zh-CN"/>
              </w:rPr>
              <w:t xml:space="preserve">, </w:t>
            </w:r>
            <w:r w:rsidRPr="002C37BC">
              <w:rPr>
                <w:rFonts w:ascii="Bookman Old Style" w:eastAsia="Times New Roman" w:hAnsi="Bookman Old Style" w:cs="Times New Roman"/>
                <w:kern w:val="3"/>
                <w:sz w:val="20"/>
                <w:szCs w:val="20"/>
                <w:lang w:eastAsia="zh-CN"/>
              </w:rPr>
              <w:t>wykonane profesjonalnie, z zachowaniem wysokiej jakości, estetyki  i trwałości wykonania, dostarczone  kompletne i w całości,</w:t>
            </w:r>
            <w:r w:rsidRPr="002C37BC">
              <w:rPr>
                <w:rFonts w:ascii="Bookman Old Style" w:eastAsia="Arial Unicode MS" w:hAnsi="Bookman Old Style" w:cs="Times New Roman"/>
                <w:kern w:val="3"/>
                <w:sz w:val="20"/>
                <w:szCs w:val="20"/>
                <w:lang w:eastAsia="zh-CN"/>
              </w:rPr>
              <w:t xml:space="preserve"> po zamontowaniu gotowe do</w:t>
            </w:r>
            <w:r w:rsidRPr="002C37BC">
              <w:rPr>
                <w:rFonts w:ascii="Bookman Old Style" w:eastAsia="Times New Roman" w:hAnsi="Bookman Old Style" w:cs="Times New Roman"/>
                <w:kern w:val="3"/>
                <w:sz w:val="20"/>
                <w:szCs w:val="20"/>
                <w:lang w:eastAsia="zh-CN"/>
              </w:rPr>
              <w:t xml:space="preserve"> pracy zgodnie </w:t>
            </w:r>
            <w:r w:rsidRPr="002C37BC">
              <w:rPr>
                <w:rFonts w:ascii="Bookman Old Style" w:eastAsia="Arial Unicode MS" w:hAnsi="Bookman Old Style" w:cs="Times New Roman"/>
                <w:kern w:val="3"/>
                <w:sz w:val="20"/>
                <w:szCs w:val="20"/>
                <w:lang w:eastAsia="zh-CN"/>
              </w:rPr>
              <w:t xml:space="preserve">z  </w:t>
            </w:r>
            <w:r w:rsidRPr="002C37BC">
              <w:rPr>
                <w:rFonts w:ascii="Bookman Old Style" w:eastAsia="Times New Roman" w:hAnsi="Bookman Old Style" w:cs="Times New Roman"/>
                <w:kern w:val="3"/>
                <w:sz w:val="20"/>
                <w:szCs w:val="20"/>
                <w:lang w:eastAsia="zh-CN"/>
              </w:rPr>
              <w:t>przeznaczeniem bez żadnych dodatkowych zakupów inwestycyjnych. 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w:t>
            </w:r>
          </w:p>
          <w:p w:rsidR="002C37BC" w:rsidRPr="002C37BC" w:rsidRDefault="002C37BC" w:rsidP="002C37BC">
            <w:pPr>
              <w:suppressAutoHyphens/>
              <w:autoSpaceDE w:val="0"/>
              <w:autoSpaceDN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Meble wykonane z płyty wiórowej trzywarstwowej dwustronnie laminowanej o strukturze antyrefleksyjnej wg DIN68765 o gęstości 660 -690 kg/m</w:t>
            </w:r>
            <w:r w:rsidRPr="002C37BC">
              <w:rPr>
                <w:rFonts w:ascii="Bookman Old Style" w:eastAsia="Times New Roman" w:hAnsi="Bookman Old Style" w:cs="Times New Roman"/>
                <w:kern w:val="3"/>
                <w:sz w:val="20"/>
                <w:szCs w:val="20"/>
                <w:vertAlign w:val="superscript"/>
                <w:lang w:eastAsia="zh-CN"/>
              </w:rPr>
              <w:t>3</w:t>
            </w:r>
            <w:r w:rsidRPr="002C37BC">
              <w:rPr>
                <w:rFonts w:ascii="Bookman Old Style" w:eastAsia="Times New Roman" w:hAnsi="Bookman Old Style" w:cs="Times New Roman"/>
                <w:kern w:val="3"/>
                <w:sz w:val="20"/>
                <w:szCs w:val="20"/>
                <w:lang w:eastAsia="zh-CN"/>
              </w:rPr>
              <w:t xml:space="preserve"> zgodnie z normą PN-EN14322 w klasie higieniczności E1. Wymagany pionowy lub poziomy układ słojów z zachowaniem rysunku dekoru płyty laminowanej.</w:t>
            </w:r>
          </w:p>
          <w:p w:rsidR="002C37BC" w:rsidRPr="002C37BC" w:rsidRDefault="002C37BC" w:rsidP="002C37BC">
            <w:pPr>
              <w:suppressAutoHyphens/>
              <w:autoSpaceDE w:val="0"/>
              <w:autoSpaceDN w:val="0"/>
              <w:snapToGrid w:val="0"/>
              <w:spacing w:after="0" w:line="360" w:lineRule="auto"/>
              <w:jc w:val="both"/>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t>Konstrukcja: korpus i front</w:t>
            </w:r>
          </w:p>
          <w:p w:rsidR="002C37BC" w:rsidRPr="002C37BC" w:rsidRDefault="002C37BC" w:rsidP="002C37BC">
            <w:pPr>
              <w:suppressAutoHyphens/>
              <w:autoSpaceDE w:val="0"/>
              <w:autoSpaceDN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 xml:space="preserve">Elementy o konstrukcji płycinowej w całości z płyty meblowej dwustronnie laminowanej o grubości 18 mm. Struktura powierzchni i kolorystyka do uzgodnienia. Korpusy szaf i szafek wykonane z elementów płytowych grubości min. 18mm łączonych za pomocą złączy meblowych mimośrodowych (nie dopuszcza się łączenia  elementów za pomocą </w:t>
            </w:r>
            <w:proofErr w:type="spellStart"/>
            <w:r w:rsidRPr="002C37BC">
              <w:rPr>
                <w:rFonts w:ascii="Bookman Old Style" w:eastAsia="Times New Roman" w:hAnsi="Bookman Old Style" w:cs="Times New Roman"/>
                <w:kern w:val="3"/>
                <w:sz w:val="20"/>
                <w:szCs w:val="20"/>
                <w:lang w:eastAsia="zh-CN"/>
              </w:rPr>
              <w:t>konfirmatów</w:t>
            </w:r>
            <w:proofErr w:type="spellEnd"/>
            <w:r w:rsidRPr="002C37BC">
              <w:rPr>
                <w:rFonts w:ascii="Bookman Old Style" w:eastAsia="Times New Roman" w:hAnsi="Bookman Old Style" w:cs="Times New Roman"/>
                <w:kern w:val="3"/>
                <w:sz w:val="20"/>
                <w:szCs w:val="20"/>
                <w:lang w:eastAsia="zh-CN"/>
              </w:rPr>
              <w:t>).</w:t>
            </w:r>
          </w:p>
          <w:p w:rsidR="002C37BC" w:rsidRPr="002C37BC" w:rsidRDefault="002C37BC" w:rsidP="002C37BC">
            <w:pPr>
              <w:suppressAutoHyphens/>
              <w:autoSpaceDE w:val="0"/>
              <w:autoSpaceDN w:val="0"/>
              <w:snapToGrid w:val="0"/>
              <w:spacing w:after="0" w:line="360" w:lineRule="auto"/>
              <w:jc w:val="both"/>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t>Stelaże do szaf</w:t>
            </w:r>
          </w:p>
          <w:p w:rsidR="002C37BC" w:rsidRPr="002C37BC" w:rsidRDefault="002C37BC" w:rsidP="002C37BC">
            <w:pPr>
              <w:suppressAutoHyphens/>
              <w:autoSpaceDE w:val="0"/>
              <w:autoSpaceDN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 xml:space="preserve">Meble na stelażu metalowym ( rama spawana z czterema nóżkami wysokości 10cm)  wykonanym w całości z zamkniętych kształtowników stalowych o wymiarach przekroju 40 x 40 mm, malowanych proszkowo gładkimi, łatwo zmywalnymi farbami epoksydowymi, chemoodpornymi posiadającymi Atest Higieniczny. Stelaże wykonane z gotowych elementów  złączonych  na stałe za pomocą spawów. Nie  </w:t>
            </w:r>
            <w:r w:rsidRPr="002C37BC">
              <w:rPr>
                <w:rFonts w:ascii="Bookman Old Style" w:eastAsia="Times New Roman" w:hAnsi="Bookman Old Style" w:cs="Times New Roman"/>
                <w:kern w:val="3"/>
                <w:sz w:val="20"/>
                <w:szCs w:val="20"/>
                <w:lang w:eastAsia="zh-CN"/>
              </w:rPr>
              <w:lastRenderedPageBreak/>
              <w:t>dopuszcza się montażu za pomocą śrub. Spawy łączące elementy poziome i pionowe boków stelaży szlifowane na równo z powierzchnią kształtowników stelaża. Żadne elementy stelaża nie mogą wystawać przed płaszczyznę zewnętrzną boku stelaża. Nóżki wyposażone w regulatory wysokości.</w:t>
            </w:r>
          </w:p>
          <w:p w:rsidR="002C37BC" w:rsidRPr="002C37BC" w:rsidRDefault="002C37BC" w:rsidP="002C37BC">
            <w:pPr>
              <w:suppressAutoHyphens/>
              <w:autoSpaceDE w:val="0"/>
              <w:autoSpaceDN w:val="0"/>
              <w:snapToGrid w:val="0"/>
              <w:spacing w:after="0" w:line="360" w:lineRule="auto"/>
              <w:jc w:val="both"/>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t>Biurka i  stoły robocze</w:t>
            </w:r>
          </w:p>
          <w:p w:rsidR="002C37BC" w:rsidRPr="002C37BC" w:rsidRDefault="002C37BC" w:rsidP="002C37BC">
            <w:pPr>
              <w:suppressAutoHyphens/>
              <w:autoSpaceDE w:val="0"/>
              <w:autoSpaceDN w:val="0"/>
              <w:spacing w:after="0" w:line="360" w:lineRule="auto"/>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Wszystkie stelaże do stołów  i biurek wykonane w całości z zamkniętych kształtowników stalowych ,  dwa komplety pionowych nóg z kształtownika  o przekroju 50 x 50 mm z regulacją wysokości spięte ze sobą poprzeczką i dodatkowo połączone centralną belką przebiegającą po środku konstrukcji. Malowane proszkowo gładkimi, łatwo zmywalnymi farbami epoksydowymi, chemoodpornymi posiadającymi Atest Higieniczny. Stelaże  wykonane z gotowych elementów złączonych ze sobą za pomocą spawów. Spawy łączące elementy poziome i pionowe boków stelaży szlifowane na równo z powierzchnią kształtowników stelaża. Żadne elementy stelaża nie mogą wystawać przed płaszczyznę zewnętrzną boku stelaża . Elementy metalowe (stelaże, profile, nóżki) kolorystycznie ujednolicone,  malowane 100 % poliestrową farbą proszkową  odporne na zarysowania, zabezpieczone dodatkowo lakierem bezbarwnym. Blaty biurek o grubości  min. 25mm i blaty robocze na szafkach o grubości min 38 mm oklejane laminatem wysokociśnieniowym typu HPL o grubości min. 0,8 mm. Stanowiska komputerowe wyposażone w wysuwane szuflady na klawiaturę (chyba że w szczegółowej specyfikacji asortymentowej podano inaczej) z płyty 18 mm, o wymiarach: 70cm x 35cm , na prowadnicach stalowych mocowanych bezpośrednio do blatu  oraz zawieszki metalowe pod komputer mocowane do blatu.</w:t>
            </w:r>
          </w:p>
          <w:p w:rsidR="002C37BC" w:rsidRPr="002C37BC" w:rsidRDefault="002C37BC" w:rsidP="002C37BC">
            <w:pPr>
              <w:suppressAutoHyphens/>
              <w:autoSpaceDE w:val="0"/>
              <w:autoSpaceDN w:val="0"/>
              <w:snapToGrid w:val="0"/>
              <w:spacing w:after="0" w:line="360" w:lineRule="auto"/>
              <w:jc w:val="both"/>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t>Krawędzie</w:t>
            </w:r>
          </w:p>
          <w:p w:rsidR="002C37BC" w:rsidRPr="002C37BC" w:rsidRDefault="002C37BC" w:rsidP="002C37BC">
            <w:pPr>
              <w:suppressAutoHyphens/>
              <w:autoSpaceDE w:val="0"/>
              <w:autoSpaceDN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Wszystkie wąskie krawędzie widoczne zabezpieczone obrzeżem ABS o grubości  2 mm, pozostałe obrzeżem o grubości 1mm. Krawędzie obrzeża zaokrąglone promieniem R1 i R2 w taki sposób, by uzyskać idealny i gładki promień. Obrzeże ABS wiernie odzwierciedla kolor i strukturę dekoru płyty laminowanej.</w:t>
            </w:r>
          </w:p>
          <w:p w:rsidR="002C37BC" w:rsidRPr="002C37BC" w:rsidRDefault="002C37BC" w:rsidP="002C37BC">
            <w:pPr>
              <w:suppressAutoHyphens/>
              <w:autoSpaceDE w:val="0"/>
              <w:autoSpaceDN w:val="0"/>
              <w:snapToGrid w:val="0"/>
              <w:spacing w:after="0" w:line="360" w:lineRule="auto"/>
              <w:jc w:val="both"/>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t>Półki</w:t>
            </w:r>
          </w:p>
          <w:p w:rsidR="002C37BC" w:rsidRPr="002C37BC" w:rsidRDefault="002C37BC" w:rsidP="002C37BC">
            <w:pPr>
              <w:suppressAutoHyphens/>
              <w:autoSpaceDN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Półki w szafach i szafkach z możliwością regulacji wysokości, mocowane systemem zapadkowym, uniemożliwiającym ich przypadkowe wysunięcie. Odległość między półkami pozwalająca na ustawienie segregatorów zgodna z międzynarodowym standardem (chyba że w szczegółowej specyfikacji asortymentowej podano inaczej). </w:t>
            </w:r>
          </w:p>
          <w:p w:rsidR="002C37BC" w:rsidRPr="002C37BC" w:rsidRDefault="002C37BC" w:rsidP="002C37BC">
            <w:pPr>
              <w:suppressAutoHyphens/>
              <w:autoSpaceDN w:val="0"/>
              <w:snapToGrid w:val="0"/>
              <w:spacing w:after="0" w:line="360" w:lineRule="auto"/>
              <w:jc w:val="both"/>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t>Szuflady</w:t>
            </w:r>
          </w:p>
          <w:p w:rsidR="002C37BC" w:rsidRPr="002C37BC" w:rsidRDefault="002C37BC" w:rsidP="002C37BC">
            <w:pPr>
              <w:suppressAutoHyphens/>
              <w:autoSpaceDN w:val="0"/>
              <w:snapToGrid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Szuflady płycinowe , na prowadnicach typu Tandem -3/4 wysuwu ze zintegrowanym systemem amortyzacji przy zamykaniu.  System amortyzacji oparty o olej silikonowy. Szuflady o zróżnicowanej szerokości i głębokości z możliwością dopasowania  do różnych  indywidualnych potrzeb użytkownika.</w:t>
            </w:r>
          </w:p>
          <w:p w:rsidR="002C37BC" w:rsidRPr="002C37BC" w:rsidRDefault="002C37BC" w:rsidP="002C37BC">
            <w:pPr>
              <w:suppressAutoHyphens/>
              <w:autoSpaceDN w:val="0"/>
              <w:snapToGrid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Wytrzymałość min. 60.000 cykli i trwałość po 80 tys. cykli.</w:t>
            </w:r>
          </w:p>
          <w:p w:rsidR="002C37BC" w:rsidRPr="002C37BC" w:rsidRDefault="002C37BC" w:rsidP="002C37BC">
            <w:pPr>
              <w:suppressAutoHyphens/>
              <w:autoSpaceDN w:val="0"/>
              <w:snapToGrid w:val="0"/>
              <w:spacing w:after="0" w:line="360" w:lineRule="auto"/>
              <w:jc w:val="both"/>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lastRenderedPageBreak/>
              <w:t>Zawiasy</w:t>
            </w:r>
          </w:p>
          <w:p w:rsidR="002C37BC" w:rsidRPr="002C37BC" w:rsidRDefault="002C37BC" w:rsidP="002C37BC">
            <w:pPr>
              <w:suppressAutoHyphens/>
              <w:autoSpaceDN w:val="0"/>
              <w:snapToGrid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 xml:space="preserve">Drzwi osadzone na zawiasach stalowych typu CLIP top BLUMOTION, z kątem otwarcia co najmniej 110 stopni, z zintegrowanym mechanizmem cichego </w:t>
            </w:r>
            <w:proofErr w:type="spellStart"/>
            <w:r w:rsidRPr="002C37BC">
              <w:rPr>
                <w:rFonts w:ascii="Bookman Old Style" w:eastAsia="Times New Roman" w:hAnsi="Bookman Old Style" w:cs="Times New Roman"/>
                <w:kern w:val="3"/>
                <w:sz w:val="20"/>
                <w:szCs w:val="20"/>
                <w:lang w:eastAsia="zh-CN"/>
              </w:rPr>
              <w:t>domyku</w:t>
            </w:r>
            <w:proofErr w:type="spellEnd"/>
            <w:r w:rsidRPr="002C37BC">
              <w:rPr>
                <w:rFonts w:ascii="Bookman Old Style" w:eastAsia="Times New Roman" w:hAnsi="Bookman Old Style" w:cs="Times New Roman"/>
                <w:kern w:val="3"/>
                <w:sz w:val="20"/>
                <w:szCs w:val="20"/>
                <w:lang w:eastAsia="zh-CN"/>
              </w:rPr>
              <w:t xml:space="preserve"> w puszce zawiasu , ze stalowymi prowadnikami  z mimośrodową regulacją wysokości oraz mimośrodową regulacją głębokości w zawiasie.  </w:t>
            </w:r>
          </w:p>
          <w:p w:rsidR="002C37BC" w:rsidRPr="002C37BC" w:rsidRDefault="002C37BC" w:rsidP="002C37BC">
            <w:pPr>
              <w:suppressAutoHyphens/>
              <w:autoSpaceDN w:val="0"/>
              <w:snapToGrid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Możliwość regulacji we wszystkich płaszczyznach. Drzwi szaf wysokich  montować w ilości 3szt na skrzydło. Wytrzymałość zawiasów min, 80 tys. cykli i trwałość po 200 tys. cykli</w:t>
            </w:r>
          </w:p>
          <w:p w:rsidR="002C37BC" w:rsidRPr="002C37BC" w:rsidRDefault="002C37BC" w:rsidP="002C37BC">
            <w:pPr>
              <w:suppressAutoHyphens/>
              <w:autoSpaceDN w:val="0"/>
              <w:snapToGrid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Drzwi klapowe szafek na systemie uchylnym, montowane na dwóch podnośnikach gazowych dostosowanych do wielkości i ciężaru frontu .</w:t>
            </w:r>
          </w:p>
          <w:p w:rsidR="002C37BC" w:rsidRPr="002C37BC" w:rsidRDefault="002C37BC" w:rsidP="002C37BC">
            <w:pPr>
              <w:suppressAutoHyphens/>
              <w:autoSpaceDN w:val="0"/>
              <w:snapToGrid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b/>
                <w:bCs/>
                <w:kern w:val="3"/>
                <w:sz w:val="20"/>
                <w:szCs w:val="20"/>
                <w:lang w:eastAsia="zh-CN"/>
              </w:rPr>
              <w:t>Uchwyty</w:t>
            </w:r>
          </w:p>
          <w:p w:rsidR="002C37BC" w:rsidRPr="002C37BC" w:rsidRDefault="002C37BC" w:rsidP="002C37BC">
            <w:pPr>
              <w:suppressAutoHyphens/>
              <w:autoSpaceDN w:val="0"/>
              <w:snapToGrid w:val="0"/>
              <w:spacing w:after="0" w:line="360" w:lineRule="auto"/>
              <w:jc w:val="both"/>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Uchwyty stalowe o rozstawie min 160mm</w:t>
            </w:r>
          </w:p>
          <w:p w:rsidR="002C37BC" w:rsidRPr="002C37BC" w:rsidRDefault="002C37BC" w:rsidP="002C37BC">
            <w:pPr>
              <w:suppressAutoHyphens/>
              <w:autoSpaceDN w:val="0"/>
              <w:snapToGrid w:val="0"/>
              <w:spacing w:after="0" w:line="360" w:lineRule="auto"/>
              <w:jc w:val="both"/>
              <w:textAlignment w:val="baseline"/>
              <w:rPr>
                <w:rFonts w:ascii="Bookman Old Style" w:eastAsia="Times New Roman" w:hAnsi="Bookman Old Style" w:cs="Times New Roman"/>
                <w:b/>
                <w:bCs/>
                <w:kern w:val="3"/>
                <w:sz w:val="20"/>
                <w:szCs w:val="20"/>
                <w:lang w:eastAsia="zh-CN"/>
              </w:rPr>
            </w:pPr>
            <w:r w:rsidRPr="002C37BC">
              <w:rPr>
                <w:rFonts w:ascii="Bookman Old Style" w:eastAsia="Times New Roman" w:hAnsi="Bookman Old Style" w:cs="Times New Roman"/>
                <w:b/>
                <w:bCs/>
                <w:kern w:val="3"/>
                <w:sz w:val="20"/>
                <w:szCs w:val="20"/>
                <w:lang w:eastAsia="zh-CN"/>
              </w:rPr>
              <w:t>Zamki</w:t>
            </w:r>
          </w:p>
          <w:p w:rsidR="002C37BC" w:rsidRPr="002C37BC" w:rsidRDefault="002C37BC" w:rsidP="002C37BC">
            <w:pPr>
              <w:suppressAutoHyphens/>
              <w:autoSpaceDN w:val="0"/>
              <w:snapToGrid w:val="0"/>
              <w:spacing w:after="0" w:line="360" w:lineRule="auto"/>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We wszystkich  szafach i komodach zastosować zamki patentowe z kluczem łamanym, w kontenerach zamki centralne z kluczem łamanym (chyba że w szczegółowej specyfikacji asortymentowej podano inaczej).</w:t>
            </w:r>
          </w:p>
          <w:p w:rsidR="002C37BC" w:rsidRPr="002C37BC" w:rsidRDefault="002C37BC" w:rsidP="002C37BC">
            <w:pPr>
              <w:suppressAutoHyphens/>
              <w:autoSpaceDN w:val="0"/>
              <w:snapToGrid w:val="0"/>
              <w:spacing w:after="0" w:line="360" w:lineRule="auto"/>
              <w:ind w:left="42"/>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b/>
                <w:bCs/>
                <w:kern w:val="3"/>
                <w:sz w:val="20"/>
                <w:szCs w:val="20"/>
                <w:lang w:eastAsia="zh-CN"/>
              </w:rPr>
              <w:t>Kolorystyka</w:t>
            </w:r>
          </w:p>
          <w:p w:rsidR="002C37BC" w:rsidRPr="002C37BC" w:rsidRDefault="002C37BC" w:rsidP="002C37BC">
            <w:pPr>
              <w:suppressAutoHyphens/>
              <w:autoSpaceDN w:val="0"/>
              <w:spacing w:after="0" w:line="360" w:lineRule="auto"/>
              <w:ind w:left="42"/>
              <w:textAlignment w:val="baseline"/>
              <w:rPr>
                <w:rFonts w:ascii="Bookman Old Style" w:eastAsia="Times New Roman" w:hAnsi="Bookman Old Style" w:cs="Times New Roman"/>
                <w:kern w:val="3"/>
                <w:sz w:val="20"/>
                <w:szCs w:val="20"/>
                <w:lang w:eastAsia="zh-CN"/>
              </w:rPr>
            </w:pPr>
            <w:r w:rsidRPr="002C37BC">
              <w:rPr>
                <w:rFonts w:ascii="Bookman Old Style" w:eastAsia="Times New Roman" w:hAnsi="Bookman Old Style" w:cs="Times New Roman"/>
                <w:kern w:val="3"/>
                <w:sz w:val="20"/>
                <w:szCs w:val="20"/>
                <w:lang w:eastAsia="zh-CN"/>
              </w:rPr>
              <w:t>Gama kolorów  umożliwiająca indywidualny dobór kolorów poszczególnych elementów mebli tj.  korpus, drzwi, fronty szuflad, zapewniający harmonię kolorystyki wnętrz wyposażonych pomieszczeń jak również kolorystyka blatów i okuć zostaną wybrane przez Zamawiającego na podstawie dostarczonych wzorów i próbek w trakcie dokonywania końcowych obmiarów.</w:t>
            </w:r>
          </w:p>
        </w:tc>
      </w:tr>
    </w:tbl>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520998" w:rsidRDefault="00520998"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2C37BC" w:rsidRDefault="002C37BC" w:rsidP="001D0F09">
      <w:pPr>
        <w:pStyle w:val="Standard"/>
        <w:rPr>
          <w:rFonts w:ascii="Bookman Old Style" w:hAnsi="Bookman Old Style"/>
          <w:b/>
        </w:rPr>
      </w:pPr>
    </w:p>
    <w:p w:rsidR="00AA5A03" w:rsidRDefault="00AA5A03" w:rsidP="001D0F09">
      <w:pPr>
        <w:pStyle w:val="Standard"/>
        <w:rPr>
          <w:rFonts w:ascii="Bookman Old Style" w:hAnsi="Bookman Old Style"/>
          <w:b/>
        </w:rPr>
      </w:pPr>
    </w:p>
    <w:tbl>
      <w:tblPr>
        <w:tblW w:w="15026" w:type="dxa"/>
        <w:tblInd w:w="-781" w:type="dxa"/>
        <w:tblLayout w:type="fixed"/>
        <w:tblCellMar>
          <w:left w:w="70" w:type="dxa"/>
          <w:right w:w="70" w:type="dxa"/>
        </w:tblCellMar>
        <w:tblLook w:val="04A0" w:firstRow="1" w:lastRow="0" w:firstColumn="1" w:lastColumn="0" w:noHBand="0" w:noVBand="1"/>
      </w:tblPr>
      <w:tblGrid>
        <w:gridCol w:w="612"/>
        <w:gridCol w:w="3783"/>
        <w:gridCol w:w="2268"/>
        <w:gridCol w:w="1276"/>
        <w:gridCol w:w="1134"/>
        <w:gridCol w:w="1276"/>
        <w:gridCol w:w="1134"/>
        <w:gridCol w:w="850"/>
        <w:gridCol w:w="1134"/>
        <w:gridCol w:w="1559"/>
      </w:tblGrid>
      <w:tr w:rsidR="00AA5A03" w:rsidRPr="006F2DF3" w:rsidTr="00AA5A03">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r w:rsidRPr="006F2DF3">
              <w:rPr>
                <w:rFonts w:ascii="Bookman Old Style" w:eastAsia="Times New Roman" w:hAnsi="Bookman Old Style" w:cs="Arial"/>
                <w:b/>
                <w:bCs/>
                <w:sz w:val="20"/>
                <w:szCs w:val="20"/>
                <w:lang w:eastAsia="pl-PL"/>
              </w:rPr>
              <w:lastRenderedPageBreak/>
              <w:t>Lp.</w:t>
            </w:r>
          </w:p>
        </w:tc>
        <w:tc>
          <w:tcPr>
            <w:tcW w:w="3783" w:type="dxa"/>
            <w:tcBorders>
              <w:top w:val="single" w:sz="4" w:space="0" w:color="auto"/>
              <w:left w:val="nil"/>
              <w:bottom w:val="single" w:sz="4" w:space="0" w:color="auto"/>
              <w:right w:val="single" w:sz="4" w:space="0" w:color="000000"/>
            </w:tcBorders>
            <w:shd w:val="clear" w:color="auto" w:fill="auto"/>
            <w:vAlign w:val="center"/>
            <w:hideMark/>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r>
              <w:rPr>
                <w:rFonts w:ascii="Bookman Old Style" w:eastAsia="Times New Roman" w:hAnsi="Bookman Old Style" w:cs="Arial"/>
                <w:b/>
                <w:bCs/>
                <w:sz w:val="20"/>
                <w:szCs w:val="20"/>
                <w:lang w:eastAsia="pl-PL"/>
              </w:rPr>
              <w:t>Przedmiot zamówienia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A5A03" w:rsidRPr="006F2DF3" w:rsidRDefault="00AA5A03"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r w:rsidRPr="006F2DF3">
              <w:rPr>
                <w:rFonts w:ascii="Bookman Old Style" w:eastAsia="Times New Roman" w:hAnsi="Bookman Old Style" w:cs="Times New Roman"/>
                <w:b/>
                <w:bCs/>
                <w:kern w:val="3"/>
                <w:sz w:val="20"/>
                <w:szCs w:val="20"/>
                <w:lang w:eastAsia="zh-CN"/>
              </w:rPr>
              <w:t>Opis oferowanego wyposażenia</w:t>
            </w:r>
          </w:p>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r w:rsidRPr="006F2DF3">
              <w:rPr>
                <w:rFonts w:ascii="Bookman Old Style" w:eastAsia="SimSun" w:hAnsi="Bookman Old Style" w:cs="Arial"/>
                <w:b/>
                <w:bCs/>
                <w:kern w:val="3"/>
                <w:sz w:val="20"/>
                <w:szCs w:val="20"/>
                <w:lang w:eastAsia="zh-CN" w:bidi="hi-IN"/>
              </w:rPr>
              <w:t>(typ, model lub symbol katalogowy)</w:t>
            </w:r>
          </w:p>
        </w:tc>
        <w:tc>
          <w:tcPr>
            <w:tcW w:w="1276"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r w:rsidRPr="006F2DF3">
              <w:rPr>
                <w:rFonts w:ascii="Bookman Old Style" w:eastAsia="Times New Roman" w:hAnsi="Bookman Old Style" w:cs="Arial"/>
                <w:b/>
                <w:bCs/>
                <w:sz w:val="20"/>
                <w:szCs w:val="20"/>
                <w:lang w:eastAsia="pl-PL"/>
              </w:rPr>
              <w:t>Producent</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r w:rsidRPr="006F2DF3">
              <w:rPr>
                <w:rFonts w:ascii="Bookman Old Style" w:eastAsia="Times New Roman" w:hAnsi="Bookman Old Style" w:cs="Arial"/>
                <w:b/>
                <w:bCs/>
                <w:sz w:val="20"/>
                <w:szCs w:val="20"/>
                <w:lang w:eastAsia="pl-PL"/>
              </w:rPr>
              <w:t>Ilość/ komplet</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r w:rsidRPr="006F2DF3">
              <w:rPr>
                <w:rFonts w:ascii="Bookman Old Style" w:eastAsia="Times New Roman" w:hAnsi="Bookman Old Style" w:cs="Arial"/>
                <w:b/>
                <w:bCs/>
                <w:sz w:val="20"/>
                <w:szCs w:val="20"/>
                <w:lang w:eastAsia="pl-PL"/>
              </w:rPr>
              <w:t>Cena jedn. netto</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r w:rsidRPr="006F2DF3">
              <w:rPr>
                <w:rFonts w:ascii="Bookman Old Style" w:eastAsia="Times New Roman" w:hAnsi="Bookman Old Style" w:cs="Arial"/>
                <w:b/>
                <w:bCs/>
                <w:sz w:val="20"/>
                <w:szCs w:val="20"/>
                <w:lang w:eastAsia="pl-PL"/>
              </w:rPr>
              <w:t>Wartość netto</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r w:rsidRPr="006F2DF3">
              <w:rPr>
                <w:rFonts w:ascii="Bookman Old Style" w:eastAsia="Times New Roman" w:hAnsi="Bookman Old Style" w:cs="Arial"/>
                <w:b/>
                <w:bCs/>
                <w:sz w:val="20"/>
                <w:szCs w:val="20"/>
                <w:lang w:eastAsia="pl-PL"/>
              </w:rPr>
              <w:t>VAT w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r w:rsidRPr="006F2DF3">
              <w:rPr>
                <w:rFonts w:ascii="Bookman Old Style" w:hAnsi="Bookman Old Style"/>
                <w:b/>
                <w:bCs/>
                <w:sz w:val="20"/>
                <w:szCs w:val="20"/>
              </w:rPr>
              <w:t>Cena jedn. brutto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r w:rsidRPr="006F2DF3">
              <w:rPr>
                <w:rFonts w:ascii="Bookman Old Style" w:eastAsia="Times New Roman" w:hAnsi="Bookman Old Style" w:cs="Arial"/>
                <w:b/>
                <w:bCs/>
                <w:sz w:val="20"/>
                <w:szCs w:val="20"/>
                <w:lang w:eastAsia="pl-PL"/>
              </w:rPr>
              <w:t>Wartość brutto</w:t>
            </w:r>
          </w:p>
        </w:tc>
      </w:tr>
      <w:tr w:rsidR="00AA5A03" w:rsidRPr="006F2DF3" w:rsidTr="00AA5A03">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5A03" w:rsidRPr="00AA5A03" w:rsidRDefault="00AA5A03" w:rsidP="008842EE">
            <w:pPr>
              <w:spacing w:after="0" w:line="240" w:lineRule="auto"/>
              <w:jc w:val="center"/>
              <w:rPr>
                <w:rFonts w:ascii="Bookman Old Style" w:eastAsia="Times New Roman" w:hAnsi="Bookman Old Style" w:cs="Arial"/>
                <w:bCs/>
                <w:sz w:val="20"/>
                <w:szCs w:val="20"/>
                <w:lang w:eastAsia="pl-PL"/>
              </w:rPr>
            </w:pPr>
            <w:r w:rsidRPr="00AA5A03">
              <w:rPr>
                <w:rFonts w:ascii="Bookman Old Style" w:eastAsia="Times New Roman" w:hAnsi="Bookman Old Style" w:cs="Arial"/>
                <w:bCs/>
                <w:sz w:val="20"/>
                <w:szCs w:val="20"/>
                <w:lang w:eastAsia="pl-PL"/>
              </w:rPr>
              <w:t>1</w:t>
            </w:r>
          </w:p>
        </w:tc>
        <w:tc>
          <w:tcPr>
            <w:tcW w:w="3783" w:type="dxa"/>
            <w:tcBorders>
              <w:top w:val="single" w:sz="4" w:space="0" w:color="auto"/>
              <w:left w:val="nil"/>
              <w:bottom w:val="single" w:sz="4" w:space="0" w:color="auto"/>
              <w:right w:val="single" w:sz="4" w:space="0" w:color="000000"/>
            </w:tcBorders>
            <w:shd w:val="clear" w:color="auto" w:fill="auto"/>
            <w:vAlign w:val="center"/>
          </w:tcPr>
          <w:p w:rsidR="00AA5A03" w:rsidRDefault="00AA5A03" w:rsidP="00520998">
            <w:pPr>
              <w:spacing w:after="0" w:line="240" w:lineRule="auto"/>
              <w:rPr>
                <w:rFonts w:ascii="Bookman Old Style" w:eastAsia="Times New Roman" w:hAnsi="Bookman Old Style" w:cs="Arial"/>
                <w:b/>
                <w:bCs/>
                <w:sz w:val="20"/>
                <w:szCs w:val="20"/>
                <w:lang w:eastAsia="pl-PL"/>
              </w:rPr>
            </w:pPr>
            <w:r w:rsidRPr="001D0F09">
              <w:rPr>
                <w:rFonts w:ascii="Arial" w:eastAsia="Times New Roman" w:hAnsi="Arial" w:cs="Arial"/>
                <w:sz w:val="20"/>
                <w:szCs w:val="20"/>
                <w:lang w:eastAsia="pl-PL"/>
              </w:rPr>
              <w:t>Szafa dwudrzwiowa stojąca z płyty laminowanej o grubości 18 mm, wymiary: 100x40x200 cm, 4 półki nóżki aluminiowe, uchwyty aluminiowe, zawiasy FGV</w:t>
            </w:r>
          </w:p>
        </w:tc>
        <w:tc>
          <w:tcPr>
            <w:tcW w:w="2268"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r w:rsidRPr="001D0F09">
              <w:rPr>
                <w:rFonts w:ascii="Arial" w:eastAsia="Times New Roman" w:hAnsi="Arial" w:cs="Arial"/>
                <w:sz w:val="20"/>
                <w:szCs w:val="20"/>
                <w:lang w:eastAsia="pl-PL"/>
              </w:rPr>
              <w:t>3</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A03" w:rsidRPr="006F2DF3" w:rsidRDefault="00AA5A03"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r>
      <w:tr w:rsidR="00AA5A03" w:rsidRPr="006F2DF3" w:rsidTr="00AA5A03">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5A03" w:rsidRDefault="00AA5A03" w:rsidP="008842EE">
            <w:pPr>
              <w:spacing w:after="0" w:line="240" w:lineRule="auto"/>
              <w:jc w:val="center"/>
              <w:rPr>
                <w:rFonts w:ascii="Bookman Old Style" w:eastAsia="Times New Roman" w:hAnsi="Bookman Old Style" w:cs="Arial"/>
                <w:b/>
                <w:bCs/>
                <w:sz w:val="20"/>
                <w:szCs w:val="20"/>
                <w:lang w:eastAsia="pl-PL"/>
              </w:rPr>
            </w:pPr>
            <w:r w:rsidRPr="001D0F09">
              <w:rPr>
                <w:rFonts w:ascii="Arial" w:eastAsia="Times New Roman" w:hAnsi="Arial" w:cs="Arial"/>
                <w:sz w:val="20"/>
                <w:szCs w:val="20"/>
                <w:lang w:eastAsia="pl-PL"/>
              </w:rPr>
              <w:t>2</w:t>
            </w:r>
          </w:p>
        </w:tc>
        <w:tc>
          <w:tcPr>
            <w:tcW w:w="3783" w:type="dxa"/>
            <w:tcBorders>
              <w:top w:val="single" w:sz="4" w:space="0" w:color="auto"/>
              <w:left w:val="nil"/>
              <w:bottom w:val="single" w:sz="4" w:space="0" w:color="auto"/>
              <w:right w:val="single" w:sz="4" w:space="0" w:color="000000"/>
            </w:tcBorders>
            <w:shd w:val="clear" w:color="auto" w:fill="auto"/>
            <w:vAlign w:val="center"/>
          </w:tcPr>
          <w:p w:rsidR="00AA5A03" w:rsidRPr="001D0F09" w:rsidRDefault="00AA5A03" w:rsidP="00520998">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Szafka stojąca z płyty laminowanej o grubości 18 mm, dwudrzwiowa wymiary 80x40x100 cm, blat laminowany o grubości 18 mm uchwyty aluminiowe, nóżki aluminiowe, zawiasy FGV</w:t>
            </w:r>
          </w:p>
        </w:tc>
        <w:tc>
          <w:tcPr>
            <w:tcW w:w="2268"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1D0F09" w:rsidRDefault="00AA5A03" w:rsidP="008842EE">
            <w:pPr>
              <w:spacing w:after="0" w:line="240" w:lineRule="auto"/>
              <w:jc w:val="center"/>
              <w:rPr>
                <w:rFonts w:ascii="Arial" w:eastAsia="Times New Roman" w:hAnsi="Arial" w:cs="Arial"/>
                <w:sz w:val="20"/>
                <w:szCs w:val="20"/>
                <w:lang w:eastAsia="pl-PL"/>
              </w:rPr>
            </w:pPr>
            <w:r w:rsidRPr="001D0F09">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A03" w:rsidRPr="006F2DF3" w:rsidRDefault="00AA5A03"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r>
      <w:tr w:rsidR="00AA5A03" w:rsidRPr="006F2DF3" w:rsidTr="00AA5A03">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5A03" w:rsidRPr="001D0F09"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3783" w:type="dxa"/>
            <w:tcBorders>
              <w:top w:val="single" w:sz="4" w:space="0" w:color="auto"/>
              <w:left w:val="nil"/>
              <w:bottom w:val="single" w:sz="4" w:space="0" w:color="auto"/>
              <w:right w:val="single" w:sz="4" w:space="0" w:color="000000"/>
            </w:tcBorders>
            <w:shd w:val="clear" w:color="auto" w:fill="auto"/>
            <w:vAlign w:val="center"/>
          </w:tcPr>
          <w:p w:rsidR="00AA5A03" w:rsidRPr="001D0F09" w:rsidRDefault="00AA5A03"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Stanowisko pracy 5950x60 cm, pod blatem 5 biurek o wymiarach 120x85x60 cm, każde biurko z szafką jednodrzwiową o szerokości 45 cm, nad drzwiczkami szuflada na prowadnicach rolkowych, blat wysuwany na klawiaturę, podstawa pod komputer o szer. 20 cm, szafki i szuflady wyposażone w uchwyty z aluminium, wszystko wykonane z płyty laminowanej o grubości 18 mm.</w:t>
            </w:r>
          </w:p>
        </w:tc>
        <w:tc>
          <w:tcPr>
            <w:tcW w:w="2268"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1D0F09"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A03" w:rsidRPr="006F2DF3" w:rsidRDefault="00AA5A03"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r>
      <w:tr w:rsidR="00AA5A03" w:rsidRPr="006F2DF3" w:rsidTr="00E45917">
        <w:trPr>
          <w:trHeight w:val="510"/>
        </w:trPr>
        <w:tc>
          <w:tcPr>
            <w:tcW w:w="15026" w:type="dxa"/>
            <w:gridSpan w:val="10"/>
            <w:tcBorders>
              <w:top w:val="single" w:sz="4" w:space="0" w:color="auto"/>
              <w:left w:val="single" w:sz="4" w:space="0" w:color="000000"/>
              <w:bottom w:val="single" w:sz="4" w:space="0" w:color="auto"/>
              <w:right w:val="single" w:sz="4" w:space="0" w:color="000000"/>
            </w:tcBorders>
            <w:shd w:val="clear" w:color="auto" w:fill="auto"/>
            <w:noWrap/>
            <w:vAlign w:val="center"/>
          </w:tcPr>
          <w:p w:rsidR="00AA5A03" w:rsidRPr="006F2DF3" w:rsidRDefault="00AA5A03" w:rsidP="00AA5A03">
            <w:pPr>
              <w:spacing w:after="0" w:line="240" w:lineRule="auto"/>
              <w:rPr>
                <w:rFonts w:ascii="Bookman Old Style" w:eastAsia="Times New Roman" w:hAnsi="Bookman Old Style" w:cs="Arial"/>
                <w:b/>
                <w:bCs/>
                <w:sz w:val="20"/>
                <w:szCs w:val="20"/>
                <w:lang w:eastAsia="pl-PL"/>
              </w:rPr>
            </w:pPr>
            <w:r w:rsidRPr="001D0F09">
              <w:rPr>
                <w:rFonts w:ascii="Arial" w:eastAsia="Times New Roman" w:hAnsi="Arial" w:cs="Arial"/>
                <w:b/>
                <w:bCs/>
                <w:sz w:val="20"/>
                <w:szCs w:val="20"/>
                <w:lang w:eastAsia="pl-PL"/>
              </w:rPr>
              <w:t>Dyżurka pielęgniarska</w:t>
            </w:r>
          </w:p>
        </w:tc>
      </w:tr>
      <w:tr w:rsidR="00AA5A03" w:rsidRPr="006F2DF3" w:rsidTr="00AA5A03">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w:t>
            </w:r>
          </w:p>
        </w:tc>
        <w:tc>
          <w:tcPr>
            <w:tcW w:w="3783" w:type="dxa"/>
            <w:tcBorders>
              <w:top w:val="single" w:sz="4" w:space="0" w:color="auto"/>
              <w:left w:val="nil"/>
              <w:bottom w:val="single" w:sz="4" w:space="0" w:color="auto"/>
              <w:right w:val="single" w:sz="4" w:space="0" w:color="000000"/>
            </w:tcBorders>
            <w:shd w:val="clear" w:color="auto" w:fill="auto"/>
            <w:vAlign w:val="center"/>
          </w:tcPr>
          <w:p w:rsidR="00AA5A03" w:rsidRDefault="00AA5A03"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Blat meblowy laminowany 190x60x85 cm pod blatem szafka czteroszufladowa 60x60x85 cm, szuflady zamykane na zamek patentowy nóżki aluminiowe, szafka dwudrzwiowa 70x85x60cm dwie półki, zamykana na zamek patentowy, uchwyty aluminiowe , szafka bez drzwiczek 60x85x60 cm stojąca na nóżkach aluminiowych, szafka dwudrzwiowa 60x85x60 cm, jedna półka drzwiczki zamykane na zamek patentowy, nóżki i uchwyty aluminiowe. Wykonane z płyty laminowanej o grubości 18 mm</w:t>
            </w:r>
          </w:p>
          <w:p w:rsidR="00520998" w:rsidRPr="001D0F09" w:rsidRDefault="00520998" w:rsidP="00AA5A03">
            <w:pPr>
              <w:spacing w:after="0" w:line="240" w:lineRule="auto"/>
              <w:rPr>
                <w:rFonts w:ascii="Arial" w:eastAsia="Times New Roman" w:hAnsi="Arial" w:cs="Arial"/>
                <w:sz w:val="20"/>
                <w:szCs w:val="20"/>
                <w:lang w:eastAsia="pl-PL"/>
              </w:rPr>
            </w:pPr>
            <w:bookmarkStart w:id="0" w:name="_GoBack"/>
            <w:bookmarkEnd w:id="0"/>
          </w:p>
        </w:tc>
        <w:tc>
          <w:tcPr>
            <w:tcW w:w="2268"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A03" w:rsidRPr="006F2DF3" w:rsidRDefault="00AA5A03"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r>
      <w:tr w:rsidR="00AA5A03" w:rsidRPr="006F2DF3" w:rsidTr="00AA5A03">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5</w:t>
            </w:r>
          </w:p>
        </w:tc>
        <w:tc>
          <w:tcPr>
            <w:tcW w:w="3783" w:type="dxa"/>
            <w:tcBorders>
              <w:top w:val="single" w:sz="4" w:space="0" w:color="auto"/>
              <w:left w:val="nil"/>
              <w:bottom w:val="single" w:sz="4" w:space="0" w:color="auto"/>
              <w:right w:val="single" w:sz="4" w:space="0" w:color="000000"/>
            </w:tcBorders>
            <w:shd w:val="clear" w:color="auto" w:fill="auto"/>
            <w:vAlign w:val="center"/>
          </w:tcPr>
          <w:p w:rsidR="00AA5A03" w:rsidRPr="001D0F09" w:rsidRDefault="00AA5A03"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Blat meblowy laminowany o gr. 18 mm, wymiary 180x60 cm pod blatem szafka dwudrzwiowa z płyty laminowanej o grubości 18mm, w środku jedna półka, zamek patentowy, 60x85x60 cm, nóżki 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A03" w:rsidRPr="006F2DF3" w:rsidRDefault="00AA5A03"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r>
      <w:tr w:rsidR="00AA5A03" w:rsidRPr="006F2DF3" w:rsidTr="00AA5A03">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w:t>
            </w:r>
          </w:p>
        </w:tc>
        <w:tc>
          <w:tcPr>
            <w:tcW w:w="3783" w:type="dxa"/>
            <w:tcBorders>
              <w:top w:val="single" w:sz="4" w:space="0" w:color="auto"/>
              <w:left w:val="nil"/>
              <w:bottom w:val="single" w:sz="4" w:space="0" w:color="auto"/>
              <w:right w:val="single" w:sz="4" w:space="0" w:color="000000"/>
            </w:tcBorders>
            <w:shd w:val="clear" w:color="auto" w:fill="auto"/>
            <w:vAlign w:val="center"/>
          </w:tcPr>
          <w:p w:rsidR="00AA5A03" w:rsidRPr="001D0F09" w:rsidRDefault="00AA5A03"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Szafka dwudrzwiowa stojąca wykonana z płyty laminowanej 70x85x60 cm, wewnątrz dwie półki, zamek patentowy, nóżki 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A03" w:rsidRPr="006F2DF3" w:rsidRDefault="00AA5A03"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r>
      <w:tr w:rsidR="00AA5A03" w:rsidRPr="006F2DF3" w:rsidTr="00AA5A03">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w:t>
            </w:r>
          </w:p>
        </w:tc>
        <w:tc>
          <w:tcPr>
            <w:tcW w:w="3783" w:type="dxa"/>
            <w:tcBorders>
              <w:top w:val="single" w:sz="4" w:space="0" w:color="auto"/>
              <w:left w:val="nil"/>
              <w:bottom w:val="single" w:sz="4" w:space="0" w:color="auto"/>
              <w:right w:val="single" w:sz="4" w:space="0" w:color="000000"/>
            </w:tcBorders>
            <w:shd w:val="clear" w:color="auto" w:fill="auto"/>
            <w:vAlign w:val="center"/>
          </w:tcPr>
          <w:p w:rsidR="00AA5A03" w:rsidRPr="001D0F09" w:rsidRDefault="00AA5A03"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Szafka wisząca dwudrzwiowa wykonana z płyty laminowanej, 60x70x32 cm, wewnątrz dwie półki,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A03" w:rsidRPr="006F2DF3" w:rsidRDefault="00AA5A03"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r>
      <w:tr w:rsidR="00AA5A03" w:rsidRPr="006F2DF3" w:rsidTr="00AA5A03">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w:t>
            </w:r>
          </w:p>
        </w:tc>
        <w:tc>
          <w:tcPr>
            <w:tcW w:w="3783" w:type="dxa"/>
            <w:tcBorders>
              <w:top w:val="single" w:sz="4" w:space="0" w:color="auto"/>
              <w:left w:val="nil"/>
              <w:bottom w:val="single" w:sz="4" w:space="0" w:color="auto"/>
              <w:right w:val="single" w:sz="4" w:space="0" w:color="000000"/>
            </w:tcBorders>
            <w:shd w:val="clear" w:color="auto" w:fill="auto"/>
            <w:vAlign w:val="center"/>
          </w:tcPr>
          <w:p w:rsidR="00AA5A03" w:rsidRPr="001D0F09" w:rsidRDefault="00AA5A03"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Szafka wisząca dwudrzwiowa wykonana z płyty laminowanej, 70x70x32 cm, wewnątrz dwie półki,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A03" w:rsidRPr="006F2DF3" w:rsidRDefault="00AA5A03"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r>
      <w:tr w:rsidR="00AA5A03" w:rsidRPr="006F2DF3" w:rsidTr="00AA5A03">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w:t>
            </w:r>
          </w:p>
        </w:tc>
        <w:tc>
          <w:tcPr>
            <w:tcW w:w="3783" w:type="dxa"/>
            <w:tcBorders>
              <w:top w:val="single" w:sz="4" w:space="0" w:color="auto"/>
              <w:left w:val="nil"/>
              <w:bottom w:val="single" w:sz="4" w:space="0" w:color="auto"/>
              <w:right w:val="single" w:sz="4" w:space="0" w:color="000000"/>
            </w:tcBorders>
            <w:shd w:val="clear" w:color="auto" w:fill="auto"/>
            <w:vAlign w:val="center"/>
          </w:tcPr>
          <w:p w:rsidR="00AA5A03" w:rsidRPr="001D0F09" w:rsidRDefault="00AA5A03"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Szafka wisząca dwudrzwiowa wykonana z płyty laminowanej, 60x70x32 cm, wewnątrz dwie półki, uchwyty aluminiowe, zawiasy FGV</w:t>
            </w:r>
          </w:p>
        </w:tc>
        <w:tc>
          <w:tcPr>
            <w:tcW w:w="2268"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A03" w:rsidRPr="006F2DF3" w:rsidRDefault="00AA5A03"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r>
      <w:tr w:rsidR="00AA5A03" w:rsidRPr="006F2DF3" w:rsidTr="00841E22">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5A03" w:rsidRDefault="00AA5A03"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w:t>
            </w:r>
          </w:p>
        </w:tc>
        <w:tc>
          <w:tcPr>
            <w:tcW w:w="3783" w:type="dxa"/>
            <w:tcBorders>
              <w:top w:val="single" w:sz="4" w:space="0" w:color="auto"/>
              <w:left w:val="nil"/>
              <w:bottom w:val="single" w:sz="4" w:space="0" w:color="auto"/>
              <w:right w:val="single" w:sz="4" w:space="0" w:color="000000"/>
            </w:tcBorders>
            <w:shd w:val="clear" w:color="auto" w:fill="auto"/>
            <w:vAlign w:val="center"/>
          </w:tcPr>
          <w:p w:rsidR="00AA5A03" w:rsidRPr="001D0F09" w:rsidRDefault="00841E22" w:rsidP="00AA5A0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B</w:t>
            </w:r>
            <w:r w:rsidRPr="001D0F09">
              <w:rPr>
                <w:rFonts w:ascii="Arial" w:eastAsia="Times New Roman" w:hAnsi="Arial" w:cs="Arial"/>
                <w:sz w:val="20"/>
                <w:szCs w:val="20"/>
                <w:lang w:eastAsia="pl-PL"/>
              </w:rPr>
              <w:t xml:space="preserve">iurko wykonane z płyty laminowanej o grubości 18 mm, 120x80x60 cm, z lewej strony trzy szuflady o </w:t>
            </w:r>
            <w:proofErr w:type="spellStart"/>
            <w:r w:rsidRPr="001D0F09">
              <w:rPr>
                <w:rFonts w:ascii="Arial" w:eastAsia="Times New Roman" w:hAnsi="Arial" w:cs="Arial"/>
                <w:sz w:val="20"/>
                <w:szCs w:val="20"/>
                <w:lang w:eastAsia="pl-PL"/>
              </w:rPr>
              <w:t>szer</w:t>
            </w:r>
            <w:proofErr w:type="spellEnd"/>
            <w:r w:rsidRPr="001D0F09">
              <w:rPr>
                <w:rFonts w:ascii="Arial" w:eastAsia="Times New Roman" w:hAnsi="Arial" w:cs="Arial"/>
                <w:sz w:val="20"/>
                <w:szCs w:val="20"/>
                <w:lang w:eastAsia="pl-PL"/>
              </w:rPr>
              <w:t xml:space="preserve"> 40 cm, wysuwany blat na klawiaturę, z prawej strony na dole podest na stację komputera o szer. 20 cm szuflady z uchwytami z aluminium, prowadnice rolkowe, nóżki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Default="00841E22"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A5A03" w:rsidRPr="006F2DF3" w:rsidRDefault="00AA5A03"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AA5A03" w:rsidRPr="006F2DF3" w:rsidRDefault="00AA5A03" w:rsidP="008842EE">
            <w:pPr>
              <w:spacing w:after="0" w:line="240" w:lineRule="auto"/>
              <w:jc w:val="center"/>
              <w:rPr>
                <w:rFonts w:ascii="Bookman Old Style" w:eastAsia="Times New Roman" w:hAnsi="Bookman Old Style" w:cs="Arial"/>
                <w:b/>
                <w:bCs/>
                <w:sz w:val="20"/>
                <w:szCs w:val="20"/>
                <w:lang w:eastAsia="pl-PL"/>
              </w:rPr>
            </w:pPr>
          </w:p>
        </w:tc>
      </w:tr>
      <w:tr w:rsidR="00841E22" w:rsidRPr="006F2DF3" w:rsidTr="00841E22">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841E22" w:rsidRDefault="00841E22"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w:t>
            </w:r>
          </w:p>
        </w:tc>
        <w:tc>
          <w:tcPr>
            <w:tcW w:w="3783" w:type="dxa"/>
            <w:tcBorders>
              <w:top w:val="single" w:sz="4" w:space="0" w:color="auto"/>
              <w:left w:val="nil"/>
              <w:bottom w:val="single" w:sz="4" w:space="0" w:color="auto"/>
              <w:right w:val="single" w:sz="4" w:space="0" w:color="000000"/>
            </w:tcBorders>
            <w:shd w:val="clear" w:color="auto" w:fill="auto"/>
            <w:vAlign w:val="center"/>
          </w:tcPr>
          <w:p w:rsidR="00841E22" w:rsidRDefault="00841E22"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Szafa stojąca dwudrzwiowa wykonana z płyty laminowanej o grubości 18 mm, 75x210x48 cm, wewnątrz 4 półki działowe, nóżki 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841E22" w:rsidRPr="006F2DF3" w:rsidRDefault="00841E22"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841E22" w:rsidRDefault="00841E22"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E22" w:rsidRPr="006F2DF3" w:rsidRDefault="00841E22"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r>
      <w:tr w:rsidR="00841E22" w:rsidRPr="006F2DF3" w:rsidTr="00092487">
        <w:trPr>
          <w:trHeight w:val="510"/>
        </w:trPr>
        <w:tc>
          <w:tcPr>
            <w:tcW w:w="15026" w:type="dxa"/>
            <w:gridSpan w:val="10"/>
            <w:tcBorders>
              <w:top w:val="single" w:sz="4" w:space="0" w:color="auto"/>
              <w:left w:val="single" w:sz="4" w:space="0" w:color="000000"/>
              <w:bottom w:val="single" w:sz="4" w:space="0" w:color="auto"/>
              <w:right w:val="single" w:sz="4" w:space="0" w:color="000000"/>
            </w:tcBorders>
            <w:shd w:val="clear" w:color="auto" w:fill="auto"/>
            <w:noWrap/>
            <w:vAlign w:val="center"/>
          </w:tcPr>
          <w:p w:rsidR="00841E22" w:rsidRPr="006F2DF3" w:rsidRDefault="00841E22" w:rsidP="00841E22">
            <w:pPr>
              <w:spacing w:after="0" w:line="240" w:lineRule="auto"/>
              <w:rPr>
                <w:rFonts w:ascii="Bookman Old Style" w:eastAsia="Times New Roman" w:hAnsi="Bookman Old Style" w:cs="Arial"/>
                <w:b/>
                <w:bCs/>
                <w:sz w:val="20"/>
                <w:szCs w:val="20"/>
                <w:lang w:eastAsia="pl-PL"/>
              </w:rPr>
            </w:pPr>
            <w:r w:rsidRPr="001D0F09">
              <w:rPr>
                <w:rFonts w:ascii="Arial" w:eastAsia="Times New Roman" w:hAnsi="Arial" w:cs="Arial"/>
                <w:b/>
                <w:bCs/>
                <w:sz w:val="20"/>
                <w:szCs w:val="20"/>
                <w:lang w:eastAsia="pl-PL"/>
              </w:rPr>
              <w:t>Rejestracja</w:t>
            </w:r>
          </w:p>
        </w:tc>
      </w:tr>
      <w:tr w:rsidR="00841E22" w:rsidRPr="006F2DF3" w:rsidTr="00841E22">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841E22" w:rsidRDefault="00841E22"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w:t>
            </w:r>
          </w:p>
        </w:tc>
        <w:tc>
          <w:tcPr>
            <w:tcW w:w="3783" w:type="dxa"/>
            <w:tcBorders>
              <w:top w:val="single" w:sz="4" w:space="0" w:color="auto"/>
              <w:left w:val="nil"/>
              <w:bottom w:val="single" w:sz="4" w:space="0" w:color="auto"/>
              <w:right w:val="single" w:sz="4" w:space="0" w:color="000000"/>
            </w:tcBorders>
            <w:shd w:val="clear" w:color="auto" w:fill="auto"/>
            <w:vAlign w:val="center"/>
          </w:tcPr>
          <w:p w:rsidR="00841E22" w:rsidRPr="001D0F09" w:rsidRDefault="00841E22"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 xml:space="preserve">Stanowisko pracy: biurko z płyty laminowanej o grubości 18 mm, wymiary 180x85x60cm z lewej strony drzwiczki zamykane na zamek patentowy, szerokość 60 cm w środku 2 półki, z prawej strony 3 szuflady na </w:t>
            </w:r>
            <w:r w:rsidRPr="001D0F09">
              <w:rPr>
                <w:rFonts w:ascii="Arial" w:eastAsia="Times New Roman" w:hAnsi="Arial" w:cs="Arial"/>
                <w:sz w:val="20"/>
                <w:szCs w:val="20"/>
                <w:lang w:eastAsia="pl-PL"/>
              </w:rPr>
              <w:lastRenderedPageBreak/>
              <w:t xml:space="preserve">prowadnicach rolkowych, szerokość 40 cm, blat wysuwany pod klawiaturę. Grubość płyty </w:t>
            </w:r>
            <w:proofErr w:type="spellStart"/>
            <w:r w:rsidRPr="001D0F09">
              <w:rPr>
                <w:rFonts w:ascii="Arial" w:eastAsia="Times New Roman" w:hAnsi="Arial" w:cs="Arial"/>
                <w:sz w:val="20"/>
                <w:szCs w:val="20"/>
                <w:lang w:eastAsia="pl-PL"/>
              </w:rPr>
              <w:t>llaminowanej</w:t>
            </w:r>
            <w:proofErr w:type="spellEnd"/>
            <w:r w:rsidRPr="001D0F09">
              <w:rPr>
                <w:rFonts w:ascii="Arial" w:eastAsia="Times New Roman" w:hAnsi="Arial" w:cs="Arial"/>
                <w:sz w:val="20"/>
                <w:szCs w:val="20"/>
                <w:lang w:eastAsia="pl-PL"/>
              </w:rPr>
              <w:t xml:space="preserve"> 18 mm, uchwyty i nóżki aluminiowe, zawiasy FGV</w:t>
            </w:r>
          </w:p>
        </w:tc>
        <w:tc>
          <w:tcPr>
            <w:tcW w:w="2268" w:type="dxa"/>
            <w:tcBorders>
              <w:top w:val="single" w:sz="4" w:space="0" w:color="auto"/>
              <w:left w:val="nil"/>
              <w:bottom w:val="single" w:sz="4" w:space="0" w:color="auto"/>
              <w:right w:val="single" w:sz="4" w:space="0" w:color="auto"/>
            </w:tcBorders>
            <w:shd w:val="clear" w:color="auto" w:fill="auto"/>
            <w:vAlign w:val="center"/>
          </w:tcPr>
          <w:p w:rsidR="00841E22" w:rsidRPr="006F2DF3" w:rsidRDefault="00841E22"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841E22" w:rsidRDefault="00841E22"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E22" w:rsidRPr="006F2DF3" w:rsidRDefault="00841E22"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r>
      <w:tr w:rsidR="00841E22" w:rsidRPr="006F2DF3" w:rsidTr="00841E22">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841E22" w:rsidRDefault="00841E22"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13</w:t>
            </w:r>
          </w:p>
        </w:tc>
        <w:tc>
          <w:tcPr>
            <w:tcW w:w="3783" w:type="dxa"/>
            <w:tcBorders>
              <w:top w:val="single" w:sz="4" w:space="0" w:color="auto"/>
              <w:left w:val="nil"/>
              <w:bottom w:val="single" w:sz="4" w:space="0" w:color="auto"/>
              <w:right w:val="single" w:sz="4" w:space="0" w:color="000000"/>
            </w:tcBorders>
            <w:shd w:val="clear" w:color="auto" w:fill="auto"/>
            <w:vAlign w:val="center"/>
          </w:tcPr>
          <w:p w:rsidR="00841E22" w:rsidRPr="001D0F09" w:rsidRDefault="00841E22"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Ścianka meblowa o wysokości 120 cm, stojąca za biurkiem z nadstawką o szerokości 30 cm, płyta laminowana o grubości 18 mm</w:t>
            </w:r>
          </w:p>
        </w:tc>
        <w:tc>
          <w:tcPr>
            <w:tcW w:w="2268" w:type="dxa"/>
            <w:tcBorders>
              <w:top w:val="single" w:sz="4" w:space="0" w:color="auto"/>
              <w:left w:val="nil"/>
              <w:bottom w:val="single" w:sz="4" w:space="0" w:color="auto"/>
              <w:right w:val="single" w:sz="4" w:space="0" w:color="auto"/>
            </w:tcBorders>
            <w:shd w:val="clear" w:color="auto" w:fill="auto"/>
            <w:vAlign w:val="center"/>
          </w:tcPr>
          <w:p w:rsidR="00841E22" w:rsidRPr="006F2DF3" w:rsidRDefault="00841E22"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841E22" w:rsidRDefault="00841E22"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E22" w:rsidRPr="006F2DF3" w:rsidRDefault="00841E22"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r>
      <w:tr w:rsidR="00841E22" w:rsidRPr="006F2DF3" w:rsidTr="00841E22">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841E22" w:rsidRDefault="00841E22"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w:t>
            </w:r>
          </w:p>
        </w:tc>
        <w:tc>
          <w:tcPr>
            <w:tcW w:w="3783" w:type="dxa"/>
            <w:tcBorders>
              <w:top w:val="single" w:sz="4" w:space="0" w:color="auto"/>
              <w:left w:val="nil"/>
              <w:bottom w:val="single" w:sz="4" w:space="0" w:color="auto"/>
              <w:right w:val="single" w:sz="4" w:space="0" w:color="000000"/>
            </w:tcBorders>
            <w:shd w:val="clear" w:color="auto" w:fill="auto"/>
            <w:vAlign w:val="center"/>
          </w:tcPr>
          <w:p w:rsidR="00841E22" w:rsidRPr="001D0F09" w:rsidRDefault="00841E22"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Blat z płyty meblowej laminowanej o grubości 18 mm, wymiary 140x60x85 cm, osadzony na niklowanej okrągłej nóżce</w:t>
            </w:r>
          </w:p>
        </w:tc>
        <w:tc>
          <w:tcPr>
            <w:tcW w:w="2268" w:type="dxa"/>
            <w:tcBorders>
              <w:top w:val="single" w:sz="4" w:space="0" w:color="auto"/>
              <w:left w:val="nil"/>
              <w:bottom w:val="single" w:sz="4" w:space="0" w:color="auto"/>
              <w:right w:val="single" w:sz="4" w:space="0" w:color="auto"/>
            </w:tcBorders>
            <w:shd w:val="clear" w:color="auto" w:fill="auto"/>
            <w:vAlign w:val="center"/>
          </w:tcPr>
          <w:p w:rsidR="00841E22" w:rsidRPr="006F2DF3" w:rsidRDefault="00841E22"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841E22" w:rsidRDefault="00841E22"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E22" w:rsidRPr="006F2DF3" w:rsidRDefault="00841E22"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r>
      <w:tr w:rsidR="00841E22" w:rsidRPr="006F2DF3" w:rsidTr="00841E22">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841E22" w:rsidRDefault="00841E22"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w:t>
            </w:r>
          </w:p>
        </w:tc>
        <w:tc>
          <w:tcPr>
            <w:tcW w:w="3783" w:type="dxa"/>
            <w:tcBorders>
              <w:top w:val="single" w:sz="4" w:space="0" w:color="auto"/>
              <w:left w:val="nil"/>
              <w:bottom w:val="single" w:sz="4" w:space="0" w:color="auto"/>
              <w:right w:val="single" w:sz="4" w:space="0" w:color="000000"/>
            </w:tcBorders>
            <w:shd w:val="clear" w:color="auto" w:fill="auto"/>
            <w:vAlign w:val="center"/>
          </w:tcPr>
          <w:p w:rsidR="00841E22" w:rsidRPr="001D0F09" w:rsidRDefault="00841E22" w:rsidP="00AA5A03">
            <w:pPr>
              <w:spacing w:after="0" w:line="240" w:lineRule="auto"/>
              <w:rPr>
                <w:rFonts w:ascii="Arial" w:eastAsia="Times New Roman" w:hAnsi="Arial" w:cs="Arial"/>
                <w:sz w:val="20"/>
                <w:szCs w:val="20"/>
                <w:lang w:eastAsia="pl-PL"/>
              </w:rPr>
            </w:pPr>
            <w:r w:rsidRPr="001D0F09">
              <w:rPr>
                <w:rFonts w:ascii="Arial" w:eastAsia="Times New Roman" w:hAnsi="Arial" w:cs="Arial"/>
                <w:sz w:val="20"/>
                <w:szCs w:val="20"/>
                <w:lang w:eastAsia="pl-PL"/>
              </w:rPr>
              <w:t>Szafa dwudrzwiowa 90x200x50 cm, płyta laminowana o grubości 18 mm, drzwiczki zamykane na zamek patentowy, zawiasy FGV, wewnątrz 4 półki, nóżki 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841E22" w:rsidRPr="006F2DF3" w:rsidRDefault="00841E22"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841E22" w:rsidRDefault="00841E22"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E22" w:rsidRPr="006F2DF3" w:rsidRDefault="00841E22"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841E22" w:rsidRPr="006F2DF3" w:rsidRDefault="00841E22" w:rsidP="008842EE">
            <w:pPr>
              <w:spacing w:after="0" w:line="240" w:lineRule="auto"/>
              <w:jc w:val="center"/>
              <w:rPr>
                <w:rFonts w:ascii="Bookman Old Style" w:eastAsia="Times New Roman" w:hAnsi="Bookman Old Style" w:cs="Arial"/>
                <w:b/>
                <w:bCs/>
                <w:sz w:val="20"/>
                <w:szCs w:val="20"/>
                <w:lang w:eastAsia="pl-PL"/>
              </w:rPr>
            </w:pPr>
          </w:p>
        </w:tc>
      </w:tr>
      <w:tr w:rsidR="003E3DB7" w:rsidRPr="006F2DF3" w:rsidTr="00B570CA">
        <w:trPr>
          <w:trHeight w:val="510"/>
        </w:trPr>
        <w:tc>
          <w:tcPr>
            <w:tcW w:w="15026" w:type="dxa"/>
            <w:gridSpan w:val="10"/>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Pr="006F2DF3" w:rsidRDefault="003E3DB7" w:rsidP="003E3DB7">
            <w:pPr>
              <w:spacing w:after="0" w:line="240" w:lineRule="auto"/>
              <w:rPr>
                <w:rFonts w:ascii="Bookman Old Style" w:eastAsia="Times New Roman" w:hAnsi="Bookman Old Style" w:cs="Arial"/>
                <w:b/>
                <w:bCs/>
                <w:sz w:val="20"/>
                <w:szCs w:val="20"/>
                <w:lang w:eastAsia="pl-PL"/>
              </w:rPr>
            </w:pPr>
            <w:r w:rsidRPr="001D0F09">
              <w:rPr>
                <w:rFonts w:ascii="Arial" w:eastAsia="Times New Roman" w:hAnsi="Arial" w:cs="Arial"/>
                <w:b/>
                <w:bCs/>
                <w:sz w:val="20"/>
                <w:szCs w:val="20"/>
                <w:lang w:eastAsia="pl-PL"/>
              </w:rPr>
              <w:t>Pomieszczenie porządkowe</w:t>
            </w:r>
          </w:p>
        </w:tc>
      </w:tr>
      <w:tr w:rsidR="003E3DB7" w:rsidRPr="006F2DF3" w:rsidTr="003E3DB7">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w:t>
            </w:r>
          </w:p>
        </w:tc>
        <w:tc>
          <w:tcPr>
            <w:tcW w:w="3783" w:type="dxa"/>
            <w:tcBorders>
              <w:top w:val="single" w:sz="4" w:space="0" w:color="auto"/>
              <w:left w:val="nil"/>
              <w:bottom w:val="single" w:sz="4" w:space="0" w:color="auto"/>
              <w:right w:val="single" w:sz="4" w:space="0" w:color="000000"/>
            </w:tcBorders>
            <w:shd w:val="clear" w:color="auto" w:fill="auto"/>
            <w:vAlign w:val="center"/>
          </w:tcPr>
          <w:p w:rsidR="003E3DB7" w:rsidRPr="001D0F09" w:rsidRDefault="003E3DB7" w:rsidP="00AA5A03">
            <w:pPr>
              <w:spacing w:after="0" w:line="240" w:lineRule="auto"/>
              <w:rPr>
                <w:rFonts w:ascii="Arial" w:eastAsia="Times New Roman" w:hAnsi="Arial" w:cs="Arial"/>
                <w:b/>
                <w:bCs/>
                <w:sz w:val="20"/>
                <w:szCs w:val="20"/>
                <w:lang w:eastAsia="pl-PL"/>
              </w:rPr>
            </w:pPr>
            <w:r w:rsidRPr="001D0F09">
              <w:rPr>
                <w:rFonts w:ascii="Arial" w:eastAsia="Times New Roman" w:hAnsi="Arial" w:cs="Arial"/>
                <w:sz w:val="20"/>
                <w:szCs w:val="20"/>
                <w:lang w:eastAsia="pl-PL"/>
              </w:rPr>
              <w:t xml:space="preserve">Szafa dwudrzwiowa 70x200x60 cm, płyta laminowana o grubości 18 mm, zawiasy FGV, wewnątrz 3 półki, </w:t>
            </w:r>
            <w:proofErr w:type="spellStart"/>
            <w:r w:rsidRPr="001D0F09">
              <w:rPr>
                <w:rFonts w:ascii="Arial" w:eastAsia="Times New Roman" w:hAnsi="Arial" w:cs="Arial"/>
                <w:sz w:val="20"/>
                <w:szCs w:val="20"/>
                <w:lang w:eastAsia="pl-PL"/>
              </w:rPr>
              <w:t>nózki</w:t>
            </w:r>
            <w:proofErr w:type="spellEnd"/>
            <w:r w:rsidRPr="001D0F09">
              <w:rPr>
                <w:rFonts w:ascii="Arial" w:eastAsia="Times New Roman" w:hAnsi="Arial" w:cs="Arial"/>
                <w:sz w:val="20"/>
                <w:szCs w:val="20"/>
                <w:lang w:eastAsia="pl-PL"/>
              </w:rPr>
              <w:t xml:space="preserve"> 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DB7" w:rsidRPr="006F2DF3" w:rsidRDefault="003E3DB7"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r>
      <w:tr w:rsidR="003E3DB7" w:rsidRPr="006F2DF3" w:rsidTr="00E02D78">
        <w:trPr>
          <w:trHeight w:val="510"/>
        </w:trPr>
        <w:tc>
          <w:tcPr>
            <w:tcW w:w="15026" w:type="dxa"/>
            <w:gridSpan w:val="10"/>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Pr="006F2DF3" w:rsidRDefault="003E3DB7" w:rsidP="003E3DB7">
            <w:pPr>
              <w:spacing w:after="0" w:line="240" w:lineRule="auto"/>
              <w:rPr>
                <w:rFonts w:ascii="Bookman Old Style" w:eastAsia="Times New Roman" w:hAnsi="Bookman Old Style" w:cs="Arial"/>
                <w:b/>
                <w:bCs/>
                <w:sz w:val="20"/>
                <w:szCs w:val="20"/>
                <w:lang w:eastAsia="pl-PL"/>
              </w:rPr>
            </w:pPr>
            <w:r w:rsidRPr="001D0F09">
              <w:rPr>
                <w:rFonts w:ascii="Arial" w:eastAsia="Times New Roman" w:hAnsi="Arial" w:cs="Arial"/>
                <w:b/>
                <w:bCs/>
                <w:sz w:val="20"/>
                <w:szCs w:val="20"/>
                <w:lang w:eastAsia="pl-PL"/>
              </w:rPr>
              <w:t>Brudownik</w:t>
            </w:r>
          </w:p>
        </w:tc>
      </w:tr>
      <w:tr w:rsidR="003E3DB7" w:rsidRPr="006F2DF3" w:rsidTr="003E3DB7">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17</w:t>
            </w:r>
          </w:p>
        </w:tc>
        <w:tc>
          <w:tcPr>
            <w:tcW w:w="3783" w:type="dxa"/>
            <w:tcBorders>
              <w:top w:val="single" w:sz="4" w:space="0" w:color="auto"/>
              <w:left w:val="nil"/>
              <w:bottom w:val="single" w:sz="4" w:space="0" w:color="auto"/>
              <w:right w:val="single" w:sz="4" w:space="0" w:color="000000"/>
            </w:tcBorders>
            <w:shd w:val="clear" w:color="auto" w:fill="auto"/>
            <w:vAlign w:val="center"/>
          </w:tcPr>
          <w:p w:rsidR="003E3DB7" w:rsidRPr="001D0F09" w:rsidRDefault="003E3DB7" w:rsidP="00AA5A03">
            <w:pPr>
              <w:spacing w:after="0" w:line="240" w:lineRule="auto"/>
              <w:rPr>
                <w:rFonts w:ascii="Arial" w:eastAsia="Times New Roman" w:hAnsi="Arial" w:cs="Arial"/>
                <w:b/>
                <w:bCs/>
                <w:sz w:val="20"/>
                <w:szCs w:val="20"/>
                <w:lang w:eastAsia="pl-PL"/>
              </w:rPr>
            </w:pPr>
            <w:r w:rsidRPr="001D0F09">
              <w:rPr>
                <w:rFonts w:ascii="Arial" w:eastAsia="Times New Roman" w:hAnsi="Arial" w:cs="Arial"/>
                <w:sz w:val="20"/>
                <w:szCs w:val="20"/>
                <w:lang w:eastAsia="pl-PL"/>
              </w:rPr>
              <w:t xml:space="preserve">Szafa dwudrzwiowa 70x200x60 cm, płyta laminowana o grubości 18 mm, zawiasy FGV, wewnątrz 3 półki, </w:t>
            </w:r>
            <w:proofErr w:type="spellStart"/>
            <w:r w:rsidRPr="001D0F09">
              <w:rPr>
                <w:rFonts w:ascii="Arial" w:eastAsia="Times New Roman" w:hAnsi="Arial" w:cs="Arial"/>
                <w:sz w:val="20"/>
                <w:szCs w:val="20"/>
                <w:lang w:eastAsia="pl-PL"/>
              </w:rPr>
              <w:t>nózki</w:t>
            </w:r>
            <w:proofErr w:type="spellEnd"/>
            <w:r w:rsidRPr="001D0F09">
              <w:rPr>
                <w:rFonts w:ascii="Arial" w:eastAsia="Times New Roman" w:hAnsi="Arial" w:cs="Arial"/>
                <w:sz w:val="20"/>
                <w:szCs w:val="20"/>
                <w:lang w:eastAsia="pl-PL"/>
              </w:rPr>
              <w:t xml:space="preserve"> 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Default="003E3DB7" w:rsidP="008842EE">
            <w:pPr>
              <w:spacing w:after="0" w:line="240" w:lineRule="auto"/>
              <w:jc w:val="center"/>
              <w:rPr>
                <w:rFonts w:ascii="Arial" w:eastAsia="Times New Roman" w:hAnsi="Arial" w:cs="Arial"/>
                <w:sz w:val="20"/>
                <w:szCs w:val="20"/>
                <w:lang w:eastAsia="pl-PL"/>
              </w:rPr>
            </w:pPr>
            <w:r w:rsidRPr="001D0F09">
              <w:rPr>
                <w:rFonts w:ascii="Arial" w:eastAsia="Times New Roman" w:hAnsi="Arial" w:cs="Arial"/>
                <w:sz w:val="20"/>
                <w:szCs w:val="20"/>
                <w:lang w:eastAsia="pl-PL"/>
              </w:rPr>
              <w:t>2</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DB7" w:rsidRPr="006F2DF3" w:rsidRDefault="003E3DB7"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r>
      <w:tr w:rsidR="003E3DB7" w:rsidRPr="006F2DF3" w:rsidTr="00AF4FFF">
        <w:trPr>
          <w:trHeight w:val="510"/>
        </w:trPr>
        <w:tc>
          <w:tcPr>
            <w:tcW w:w="15026" w:type="dxa"/>
            <w:gridSpan w:val="10"/>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Pr="006F2DF3" w:rsidRDefault="003E3DB7" w:rsidP="003E3DB7">
            <w:pPr>
              <w:spacing w:after="0" w:line="240" w:lineRule="auto"/>
              <w:rPr>
                <w:rFonts w:ascii="Bookman Old Style" w:eastAsia="Times New Roman" w:hAnsi="Bookman Old Style" w:cs="Arial"/>
                <w:b/>
                <w:bCs/>
                <w:sz w:val="20"/>
                <w:szCs w:val="20"/>
                <w:lang w:eastAsia="pl-PL"/>
              </w:rPr>
            </w:pPr>
            <w:r w:rsidRPr="001D0F09">
              <w:rPr>
                <w:rFonts w:ascii="Arial" w:eastAsia="Times New Roman" w:hAnsi="Arial" w:cs="Arial"/>
                <w:b/>
                <w:bCs/>
                <w:sz w:val="20"/>
                <w:szCs w:val="20"/>
                <w:lang w:eastAsia="pl-PL"/>
              </w:rPr>
              <w:t>Magazyn podręczny</w:t>
            </w:r>
          </w:p>
        </w:tc>
      </w:tr>
      <w:tr w:rsidR="003E3DB7" w:rsidRPr="006F2DF3" w:rsidTr="003E3DB7">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w:t>
            </w:r>
          </w:p>
        </w:tc>
        <w:tc>
          <w:tcPr>
            <w:tcW w:w="3783" w:type="dxa"/>
            <w:tcBorders>
              <w:top w:val="single" w:sz="4" w:space="0" w:color="auto"/>
              <w:left w:val="nil"/>
              <w:bottom w:val="single" w:sz="4" w:space="0" w:color="auto"/>
              <w:right w:val="single" w:sz="4" w:space="0" w:color="000000"/>
            </w:tcBorders>
            <w:shd w:val="clear" w:color="auto" w:fill="auto"/>
            <w:vAlign w:val="center"/>
          </w:tcPr>
          <w:p w:rsidR="003E3DB7" w:rsidRPr="001D0F09" w:rsidRDefault="003E3DB7" w:rsidP="00AA5A03">
            <w:pPr>
              <w:spacing w:after="0" w:line="240" w:lineRule="auto"/>
              <w:rPr>
                <w:rFonts w:ascii="Arial" w:eastAsia="Times New Roman" w:hAnsi="Arial" w:cs="Arial"/>
                <w:b/>
                <w:bCs/>
                <w:sz w:val="20"/>
                <w:szCs w:val="20"/>
                <w:lang w:eastAsia="pl-PL"/>
              </w:rPr>
            </w:pPr>
            <w:r w:rsidRPr="001D0F09">
              <w:rPr>
                <w:rFonts w:ascii="Arial" w:eastAsia="Times New Roman" w:hAnsi="Arial" w:cs="Arial"/>
                <w:sz w:val="20"/>
                <w:szCs w:val="20"/>
                <w:lang w:eastAsia="pl-PL"/>
              </w:rPr>
              <w:t xml:space="preserve">Szafa dwudrzwiowa 70x200x60 cm, płyta laminowana o grubości 18 mm, zawiasy FGV, wewnątrz 3 półki, </w:t>
            </w:r>
            <w:proofErr w:type="spellStart"/>
            <w:r w:rsidRPr="001D0F09">
              <w:rPr>
                <w:rFonts w:ascii="Arial" w:eastAsia="Times New Roman" w:hAnsi="Arial" w:cs="Arial"/>
                <w:sz w:val="20"/>
                <w:szCs w:val="20"/>
                <w:lang w:eastAsia="pl-PL"/>
              </w:rPr>
              <w:t>nózki</w:t>
            </w:r>
            <w:proofErr w:type="spellEnd"/>
            <w:r w:rsidRPr="001D0F09">
              <w:rPr>
                <w:rFonts w:ascii="Arial" w:eastAsia="Times New Roman" w:hAnsi="Arial" w:cs="Arial"/>
                <w:sz w:val="20"/>
                <w:szCs w:val="20"/>
                <w:lang w:eastAsia="pl-PL"/>
              </w:rPr>
              <w:t xml:space="preserve"> 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DB7" w:rsidRPr="006F2DF3" w:rsidRDefault="003E3DB7"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r>
      <w:tr w:rsidR="003E3DB7" w:rsidRPr="006F2DF3" w:rsidTr="003E3DB7">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w:t>
            </w:r>
          </w:p>
        </w:tc>
        <w:tc>
          <w:tcPr>
            <w:tcW w:w="3783" w:type="dxa"/>
            <w:tcBorders>
              <w:top w:val="single" w:sz="4" w:space="0" w:color="auto"/>
              <w:left w:val="nil"/>
              <w:bottom w:val="single" w:sz="4" w:space="0" w:color="auto"/>
              <w:right w:val="single" w:sz="4" w:space="0" w:color="000000"/>
            </w:tcBorders>
            <w:shd w:val="clear" w:color="auto" w:fill="auto"/>
            <w:vAlign w:val="center"/>
          </w:tcPr>
          <w:p w:rsidR="003E3DB7" w:rsidRPr="001D0F09" w:rsidRDefault="003E3DB7" w:rsidP="00AA5A03">
            <w:pPr>
              <w:spacing w:after="0" w:line="240" w:lineRule="auto"/>
              <w:rPr>
                <w:rFonts w:ascii="Arial" w:eastAsia="Times New Roman" w:hAnsi="Arial" w:cs="Arial"/>
                <w:b/>
                <w:bCs/>
                <w:sz w:val="20"/>
                <w:szCs w:val="20"/>
                <w:lang w:eastAsia="pl-PL"/>
              </w:rPr>
            </w:pPr>
            <w:r w:rsidRPr="001D0F09">
              <w:rPr>
                <w:rFonts w:ascii="Arial" w:eastAsia="Times New Roman" w:hAnsi="Arial" w:cs="Arial"/>
                <w:sz w:val="20"/>
                <w:szCs w:val="20"/>
                <w:lang w:eastAsia="pl-PL"/>
              </w:rPr>
              <w:t>Szafa dwudrzwiowa 90x200x50 cm, płyta laminowana o grubości 18 mm, zawiasy FGV, wewnątrz 3 półki, nóżki 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DB7" w:rsidRPr="006F2DF3" w:rsidRDefault="003E3DB7"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r>
      <w:tr w:rsidR="003E3DB7" w:rsidRPr="006F2DF3" w:rsidTr="0081427F">
        <w:trPr>
          <w:trHeight w:val="510"/>
        </w:trPr>
        <w:tc>
          <w:tcPr>
            <w:tcW w:w="15026" w:type="dxa"/>
            <w:gridSpan w:val="10"/>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Pr="006F2DF3" w:rsidRDefault="003E3DB7" w:rsidP="003E3DB7">
            <w:pPr>
              <w:spacing w:after="0" w:line="240" w:lineRule="auto"/>
              <w:rPr>
                <w:rFonts w:ascii="Bookman Old Style" w:eastAsia="Times New Roman" w:hAnsi="Bookman Old Style" w:cs="Arial"/>
                <w:b/>
                <w:bCs/>
                <w:sz w:val="20"/>
                <w:szCs w:val="20"/>
                <w:lang w:eastAsia="pl-PL"/>
              </w:rPr>
            </w:pPr>
            <w:r w:rsidRPr="001D0F09">
              <w:rPr>
                <w:rFonts w:ascii="Arial" w:eastAsia="Times New Roman" w:hAnsi="Arial" w:cs="Arial"/>
                <w:b/>
                <w:bCs/>
                <w:sz w:val="20"/>
                <w:szCs w:val="20"/>
                <w:lang w:eastAsia="pl-PL"/>
              </w:rPr>
              <w:lastRenderedPageBreak/>
              <w:t>Pokój lekarski</w:t>
            </w:r>
          </w:p>
        </w:tc>
      </w:tr>
      <w:tr w:rsidR="003E3DB7" w:rsidRPr="006F2DF3" w:rsidTr="003E3DB7">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w:t>
            </w:r>
          </w:p>
        </w:tc>
        <w:tc>
          <w:tcPr>
            <w:tcW w:w="3783" w:type="dxa"/>
            <w:tcBorders>
              <w:top w:val="single" w:sz="4" w:space="0" w:color="auto"/>
              <w:left w:val="nil"/>
              <w:bottom w:val="single" w:sz="4" w:space="0" w:color="auto"/>
              <w:right w:val="single" w:sz="4" w:space="0" w:color="000000"/>
            </w:tcBorders>
            <w:shd w:val="clear" w:color="auto" w:fill="auto"/>
            <w:vAlign w:val="center"/>
          </w:tcPr>
          <w:p w:rsidR="003E3DB7" w:rsidRPr="001D0F09" w:rsidRDefault="003E3DB7" w:rsidP="00AA5A03">
            <w:pPr>
              <w:spacing w:after="0" w:line="240" w:lineRule="auto"/>
              <w:rPr>
                <w:rFonts w:ascii="Arial" w:eastAsia="Times New Roman" w:hAnsi="Arial" w:cs="Arial"/>
                <w:b/>
                <w:bCs/>
                <w:sz w:val="20"/>
                <w:szCs w:val="20"/>
                <w:lang w:eastAsia="pl-PL"/>
              </w:rPr>
            </w:pPr>
            <w:r w:rsidRPr="001D0F09">
              <w:rPr>
                <w:rFonts w:ascii="Arial" w:eastAsia="Times New Roman" w:hAnsi="Arial" w:cs="Arial"/>
                <w:sz w:val="20"/>
                <w:szCs w:val="20"/>
                <w:lang w:eastAsia="pl-PL"/>
              </w:rPr>
              <w:t>Segment dwuszafkowy: blat wykonany z płyty laminowanej o gr 18 mm, wymiary: 140x60x85 cm, pod blatem szafka 3 szufladowa wykonana z płyty laminowanej, prowadnice rolkowe, 60x60x85 cm, uchwyty i nóżki aluminiowe, szafka dwudrzwiowa z płyty laminowanej gr 18 mm, 80x60x85 cm, zawiasy FGV, dwie półki w środku, uchwyty i nóżki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DB7" w:rsidRPr="006F2DF3" w:rsidRDefault="003E3DB7"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r>
      <w:tr w:rsidR="003E3DB7" w:rsidRPr="006F2DF3" w:rsidTr="003E3DB7">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21</w:t>
            </w:r>
          </w:p>
        </w:tc>
        <w:tc>
          <w:tcPr>
            <w:tcW w:w="3783" w:type="dxa"/>
            <w:tcBorders>
              <w:top w:val="single" w:sz="4" w:space="0" w:color="auto"/>
              <w:left w:val="nil"/>
              <w:bottom w:val="single" w:sz="4" w:space="0" w:color="auto"/>
              <w:right w:val="single" w:sz="4" w:space="0" w:color="000000"/>
            </w:tcBorders>
            <w:shd w:val="clear" w:color="auto" w:fill="auto"/>
            <w:vAlign w:val="center"/>
          </w:tcPr>
          <w:p w:rsidR="003E3DB7" w:rsidRPr="001D0F09" w:rsidRDefault="003E3DB7" w:rsidP="00AA5A03">
            <w:pPr>
              <w:spacing w:after="0" w:line="240" w:lineRule="auto"/>
              <w:rPr>
                <w:rFonts w:ascii="Arial" w:eastAsia="Times New Roman" w:hAnsi="Arial" w:cs="Arial"/>
                <w:b/>
                <w:bCs/>
                <w:sz w:val="20"/>
                <w:szCs w:val="20"/>
                <w:lang w:eastAsia="pl-PL"/>
              </w:rPr>
            </w:pPr>
            <w:r w:rsidRPr="001D0F09">
              <w:rPr>
                <w:rFonts w:ascii="Arial" w:eastAsia="Times New Roman" w:hAnsi="Arial" w:cs="Arial"/>
                <w:sz w:val="20"/>
                <w:szCs w:val="20"/>
                <w:lang w:eastAsia="pl-PL"/>
              </w:rPr>
              <w:t>Szafka wisząca dwudrzwiowa z płyty laminowanej o grubości 18 mm, 60x70x32 cm, uchwyty aluminiowe, dwie półki</w:t>
            </w:r>
          </w:p>
        </w:tc>
        <w:tc>
          <w:tcPr>
            <w:tcW w:w="2268"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DB7" w:rsidRPr="006F2DF3" w:rsidRDefault="003E3DB7"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r>
      <w:tr w:rsidR="003E3DB7" w:rsidRPr="006F2DF3" w:rsidTr="003E3DB7">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22</w:t>
            </w:r>
          </w:p>
        </w:tc>
        <w:tc>
          <w:tcPr>
            <w:tcW w:w="3783" w:type="dxa"/>
            <w:tcBorders>
              <w:top w:val="single" w:sz="4" w:space="0" w:color="auto"/>
              <w:left w:val="nil"/>
              <w:bottom w:val="single" w:sz="4" w:space="0" w:color="auto"/>
              <w:right w:val="single" w:sz="4" w:space="0" w:color="000000"/>
            </w:tcBorders>
            <w:shd w:val="clear" w:color="auto" w:fill="auto"/>
            <w:vAlign w:val="center"/>
          </w:tcPr>
          <w:p w:rsidR="003E3DB7" w:rsidRPr="001D0F09" w:rsidRDefault="003E3DB7" w:rsidP="00AA5A03">
            <w:pPr>
              <w:spacing w:after="0" w:line="240" w:lineRule="auto"/>
              <w:rPr>
                <w:rFonts w:ascii="Arial" w:eastAsia="Times New Roman" w:hAnsi="Arial" w:cs="Arial"/>
                <w:b/>
                <w:bCs/>
                <w:sz w:val="20"/>
                <w:szCs w:val="20"/>
                <w:lang w:eastAsia="pl-PL"/>
              </w:rPr>
            </w:pPr>
            <w:r w:rsidRPr="001D0F09">
              <w:rPr>
                <w:rFonts w:ascii="Arial" w:eastAsia="Times New Roman" w:hAnsi="Arial" w:cs="Arial"/>
                <w:sz w:val="20"/>
                <w:szCs w:val="20"/>
                <w:lang w:eastAsia="pl-PL"/>
              </w:rPr>
              <w:t>Szafka wisząca dwudrzwiowa z płyty laminowanej o grubości 18 mm, 60x70x32 cm, uchwyty aluminiowe, dwie półki</w:t>
            </w:r>
          </w:p>
        </w:tc>
        <w:tc>
          <w:tcPr>
            <w:tcW w:w="2268"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Default="00616351"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DB7" w:rsidRPr="006F2DF3" w:rsidRDefault="003E3DB7"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r>
      <w:tr w:rsidR="003E3DB7" w:rsidRPr="006F2DF3" w:rsidTr="003E3DB7">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23</w:t>
            </w:r>
          </w:p>
        </w:tc>
        <w:tc>
          <w:tcPr>
            <w:tcW w:w="3783" w:type="dxa"/>
            <w:tcBorders>
              <w:top w:val="single" w:sz="4" w:space="0" w:color="auto"/>
              <w:left w:val="nil"/>
              <w:bottom w:val="single" w:sz="4" w:space="0" w:color="auto"/>
              <w:right w:val="single" w:sz="4" w:space="0" w:color="000000"/>
            </w:tcBorders>
            <w:shd w:val="clear" w:color="auto" w:fill="auto"/>
            <w:vAlign w:val="center"/>
          </w:tcPr>
          <w:p w:rsidR="003E3DB7" w:rsidRPr="001D0F09" w:rsidRDefault="003E3DB7" w:rsidP="00AA5A03">
            <w:pPr>
              <w:spacing w:after="0" w:line="240" w:lineRule="auto"/>
              <w:rPr>
                <w:rFonts w:ascii="Arial" w:eastAsia="Times New Roman" w:hAnsi="Arial" w:cs="Arial"/>
                <w:b/>
                <w:bCs/>
                <w:sz w:val="20"/>
                <w:szCs w:val="20"/>
                <w:lang w:eastAsia="pl-PL"/>
              </w:rPr>
            </w:pPr>
            <w:r w:rsidRPr="001D0F09">
              <w:rPr>
                <w:rFonts w:ascii="Arial" w:eastAsia="Times New Roman" w:hAnsi="Arial" w:cs="Arial"/>
                <w:sz w:val="20"/>
                <w:szCs w:val="20"/>
                <w:lang w:eastAsia="pl-PL"/>
              </w:rPr>
              <w:t xml:space="preserve">Biurko o wymiarach 120x80x60 cm, wykonane z płyty laminowanej o grubości 18 mm, półka pod klawiaturę wysuwana, podest na komputer </w:t>
            </w:r>
            <w:proofErr w:type="spellStart"/>
            <w:r w:rsidRPr="001D0F09">
              <w:rPr>
                <w:rFonts w:ascii="Arial" w:eastAsia="Times New Roman" w:hAnsi="Arial" w:cs="Arial"/>
                <w:sz w:val="20"/>
                <w:szCs w:val="20"/>
                <w:lang w:eastAsia="pl-PL"/>
              </w:rPr>
              <w:t>szer</w:t>
            </w:r>
            <w:proofErr w:type="spellEnd"/>
            <w:r w:rsidRPr="001D0F09">
              <w:rPr>
                <w:rFonts w:ascii="Arial" w:eastAsia="Times New Roman" w:hAnsi="Arial" w:cs="Arial"/>
                <w:sz w:val="20"/>
                <w:szCs w:val="20"/>
                <w:lang w:eastAsia="pl-PL"/>
              </w:rPr>
              <w:t xml:space="preserve"> 20 cm po lewej stronie, z prawej strony szafka jednodrzwiowa, dwie półki wewnątrz, zawiasy FGV, uchwyty i nóżki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DB7" w:rsidRPr="006F2DF3" w:rsidRDefault="003E3DB7"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r>
      <w:tr w:rsidR="003E3DB7" w:rsidRPr="006F2DF3" w:rsidTr="003E3DB7">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24</w:t>
            </w:r>
          </w:p>
        </w:tc>
        <w:tc>
          <w:tcPr>
            <w:tcW w:w="3783" w:type="dxa"/>
            <w:tcBorders>
              <w:top w:val="single" w:sz="4" w:space="0" w:color="auto"/>
              <w:left w:val="nil"/>
              <w:bottom w:val="single" w:sz="4" w:space="0" w:color="auto"/>
              <w:right w:val="single" w:sz="4" w:space="0" w:color="000000"/>
            </w:tcBorders>
            <w:shd w:val="clear" w:color="auto" w:fill="auto"/>
            <w:vAlign w:val="center"/>
          </w:tcPr>
          <w:p w:rsidR="003E3DB7" w:rsidRPr="001D0F09" w:rsidRDefault="003E3DB7" w:rsidP="00AA5A03">
            <w:pPr>
              <w:spacing w:after="0" w:line="240" w:lineRule="auto"/>
              <w:rPr>
                <w:rFonts w:ascii="Arial" w:eastAsia="Times New Roman" w:hAnsi="Arial" w:cs="Arial"/>
                <w:b/>
                <w:bCs/>
                <w:sz w:val="20"/>
                <w:szCs w:val="20"/>
                <w:lang w:eastAsia="pl-PL"/>
              </w:rPr>
            </w:pPr>
            <w:r w:rsidRPr="001D0F09">
              <w:rPr>
                <w:rFonts w:ascii="Arial" w:eastAsia="Times New Roman" w:hAnsi="Arial" w:cs="Arial"/>
                <w:sz w:val="20"/>
                <w:szCs w:val="20"/>
                <w:lang w:eastAsia="pl-PL"/>
              </w:rPr>
              <w:t>Szafka stojąca 110x85x60 cm, wykonanie płyta laminowana o grubości 18 mm, z lewej strony część otwarta o szerokości 60 cm i trzema półkami wewnątrz, z prawej strony szafka jednodrzwiowa o szerokości 40 cm, zamykana na zamek patentowy, 2 półki wewnątrz, nóżki 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DB7" w:rsidRPr="006F2DF3" w:rsidRDefault="003E3DB7"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r>
      <w:tr w:rsidR="003E3DB7" w:rsidRPr="006F2DF3" w:rsidTr="003E3DB7">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25</w:t>
            </w:r>
          </w:p>
        </w:tc>
        <w:tc>
          <w:tcPr>
            <w:tcW w:w="3783" w:type="dxa"/>
            <w:tcBorders>
              <w:top w:val="single" w:sz="4" w:space="0" w:color="auto"/>
              <w:left w:val="nil"/>
              <w:bottom w:val="single" w:sz="4" w:space="0" w:color="auto"/>
              <w:right w:val="single" w:sz="4" w:space="0" w:color="000000"/>
            </w:tcBorders>
            <w:shd w:val="clear" w:color="auto" w:fill="auto"/>
            <w:vAlign w:val="center"/>
          </w:tcPr>
          <w:p w:rsidR="003E3DB7" w:rsidRPr="001D0F09" w:rsidRDefault="003E3DB7" w:rsidP="00AA5A03">
            <w:pPr>
              <w:spacing w:after="0" w:line="240" w:lineRule="auto"/>
              <w:rPr>
                <w:rFonts w:ascii="Arial" w:eastAsia="Times New Roman" w:hAnsi="Arial" w:cs="Arial"/>
                <w:b/>
                <w:bCs/>
                <w:sz w:val="20"/>
                <w:szCs w:val="20"/>
                <w:lang w:eastAsia="pl-PL"/>
              </w:rPr>
            </w:pPr>
            <w:r w:rsidRPr="001D0F09">
              <w:rPr>
                <w:rFonts w:ascii="Arial" w:eastAsia="Times New Roman" w:hAnsi="Arial" w:cs="Arial"/>
                <w:sz w:val="20"/>
                <w:szCs w:val="20"/>
                <w:lang w:eastAsia="pl-PL"/>
              </w:rPr>
              <w:t>Szafa ubraniowa 40x200x55 cm, płyta laminowana o grubości 18 mm, jednodrzwiowa, zawiasy FGV, zamykana na zamek patentowy, nóżki 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DB7" w:rsidRPr="006F2DF3" w:rsidRDefault="003E3DB7"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r>
      <w:tr w:rsidR="003E3DB7" w:rsidRPr="006F2DF3" w:rsidTr="003E3DB7">
        <w:trPr>
          <w:trHeight w:val="510"/>
        </w:trPr>
        <w:tc>
          <w:tcPr>
            <w:tcW w:w="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26</w:t>
            </w:r>
          </w:p>
        </w:tc>
        <w:tc>
          <w:tcPr>
            <w:tcW w:w="3783" w:type="dxa"/>
            <w:tcBorders>
              <w:top w:val="single" w:sz="4" w:space="0" w:color="auto"/>
              <w:left w:val="nil"/>
              <w:bottom w:val="single" w:sz="4" w:space="0" w:color="auto"/>
              <w:right w:val="single" w:sz="4" w:space="0" w:color="000000"/>
            </w:tcBorders>
            <w:shd w:val="clear" w:color="auto" w:fill="auto"/>
            <w:vAlign w:val="center"/>
          </w:tcPr>
          <w:p w:rsidR="003E3DB7" w:rsidRPr="001D0F09" w:rsidRDefault="003E3DB7" w:rsidP="00AA5A03">
            <w:pPr>
              <w:spacing w:after="0" w:line="240" w:lineRule="auto"/>
              <w:rPr>
                <w:rFonts w:ascii="Arial" w:eastAsia="Times New Roman" w:hAnsi="Arial" w:cs="Arial"/>
                <w:b/>
                <w:bCs/>
                <w:sz w:val="20"/>
                <w:szCs w:val="20"/>
                <w:lang w:eastAsia="pl-PL"/>
              </w:rPr>
            </w:pPr>
            <w:r w:rsidRPr="001D0F09">
              <w:rPr>
                <w:rFonts w:ascii="Arial" w:eastAsia="Times New Roman" w:hAnsi="Arial" w:cs="Arial"/>
                <w:sz w:val="20"/>
                <w:szCs w:val="20"/>
                <w:lang w:eastAsia="pl-PL"/>
              </w:rPr>
              <w:t xml:space="preserve">Szafa ubraniowa dwudrzwiowa 80x200x55 cm, płyta laminowana o grubości 18 mm, wewnątrz półka górna i półka dolna, drążek na wieszaki, zawiasy FGV, zamek patentowy, </w:t>
            </w:r>
            <w:proofErr w:type="spellStart"/>
            <w:r w:rsidRPr="001D0F09">
              <w:rPr>
                <w:rFonts w:ascii="Arial" w:eastAsia="Times New Roman" w:hAnsi="Arial" w:cs="Arial"/>
                <w:sz w:val="20"/>
                <w:szCs w:val="20"/>
                <w:lang w:eastAsia="pl-PL"/>
              </w:rPr>
              <w:t>nózki</w:t>
            </w:r>
            <w:proofErr w:type="spellEnd"/>
            <w:r w:rsidRPr="001D0F09">
              <w:rPr>
                <w:rFonts w:ascii="Arial" w:eastAsia="Times New Roman" w:hAnsi="Arial" w:cs="Arial"/>
                <w:sz w:val="20"/>
                <w:szCs w:val="20"/>
                <w:lang w:eastAsia="pl-PL"/>
              </w:rPr>
              <w:t xml:space="preserve"> i uchwyty aluminiowe</w:t>
            </w:r>
          </w:p>
        </w:tc>
        <w:tc>
          <w:tcPr>
            <w:tcW w:w="2268"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uppressAutoHyphens/>
              <w:autoSpaceDN w:val="0"/>
              <w:snapToGrid w:val="0"/>
              <w:spacing w:after="0" w:line="240" w:lineRule="auto"/>
              <w:jc w:val="center"/>
              <w:textAlignment w:val="baseline"/>
              <w:rPr>
                <w:rFonts w:ascii="Bookman Old Style" w:eastAsia="Times New Roman" w:hAnsi="Bookman Old Style" w:cs="Times New Roman"/>
                <w:b/>
                <w:bCs/>
                <w:kern w:val="3"/>
                <w:sz w:val="20"/>
                <w:szCs w:val="20"/>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Default="003E3DB7" w:rsidP="008842E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850" w:type="dxa"/>
            <w:tcBorders>
              <w:top w:val="single" w:sz="4" w:space="0" w:color="auto"/>
              <w:left w:val="nil"/>
              <w:bottom w:val="single" w:sz="4" w:space="0" w:color="auto"/>
              <w:right w:val="single" w:sz="4" w:space="0" w:color="000000"/>
            </w:tcBorders>
            <w:shd w:val="clear" w:color="auto" w:fill="auto"/>
            <w:noWrap/>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DB7" w:rsidRPr="006F2DF3" w:rsidRDefault="003E3DB7" w:rsidP="008842EE">
            <w:pPr>
              <w:spacing w:after="0" w:line="240" w:lineRule="auto"/>
              <w:jc w:val="center"/>
              <w:rPr>
                <w:rFonts w:ascii="Bookman Old Style" w:hAnsi="Bookman Old Style"/>
                <w:b/>
                <w:bCs/>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3E3DB7" w:rsidRPr="006F2DF3" w:rsidRDefault="003E3DB7" w:rsidP="008842EE">
            <w:pPr>
              <w:spacing w:after="0" w:line="240" w:lineRule="auto"/>
              <w:jc w:val="center"/>
              <w:rPr>
                <w:rFonts w:ascii="Bookman Old Style" w:eastAsia="Times New Roman" w:hAnsi="Bookman Old Style" w:cs="Arial"/>
                <w:b/>
                <w:bCs/>
                <w:sz w:val="20"/>
                <w:szCs w:val="20"/>
                <w:lang w:eastAsia="pl-PL"/>
              </w:rPr>
            </w:pPr>
          </w:p>
        </w:tc>
      </w:tr>
    </w:tbl>
    <w:p w:rsidR="00AA5A03" w:rsidRDefault="00AA5A03" w:rsidP="001D0F09">
      <w:pPr>
        <w:pStyle w:val="Standard"/>
        <w:rPr>
          <w:rFonts w:ascii="Bookman Old Style" w:hAnsi="Bookman Old Style"/>
          <w:b/>
        </w:rPr>
      </w:pPr>
    </w:p>
    <w:p w:rsidR="00AA5A03" w:rsidRDefault="00AA5A03" w:rsidP="001D0F09">
      <w:pPr>
        <w:pStyle w:val="Standard"/>
        <w:rPr>
          <w:rFonts w:ascii="Bookman Old Style" w:hAnsi="Bookman Old Style"/>
          <w:b/>
        </w:rPr>
      </w:pPr>
    </w:p>
    <w:p w:rsidR="008A2A51" w:rsidRDefault="008A2A51" w:rsidP="008A2A51">
      <w:pPr>
        <w:pStyle w:val="NormalnyWeb"/>
        <w:spacing w:before="79" w:after="79" w:line="360" w:lineRule="auto"/>
        <w:rPr>
          <w:rFonts w:ascii="Bookman Old Style" w:hAnsi="Bookman Old Style"/>
          <w:u w:val="single"/>
        </w:rPr>
      </w:pPr>
      <w:r>
        <w:rPr>
          <w:rFonts w:ascii="Bookman Old Style" w:hAnsi="Bookman Old Style"/>
          <w:u w:val="single"/>
        </w:rPr>
        <w:t>Uwaga:</w:t>
      </w:r>
    </w:p>
    <w:p w:rsidR="008A2A51" w:rsidRDefault="008A2A51" w:rsidP="008A2A51">
      <w:pPr>
        <w:pStyle w:val="Bezodstpw"/>
        <w:snapToGrid w:val="0"/>
        <w:spacing w:line="360" w:lineRule="auto"/>
        <w:jc w:val="both"/>
        <w:rPr>
          <w:rFonts w:ascii="Bookman Old Style" w:hAnsi="Bookman Old Style"/>
          <w:color w:val="000000"/>
          <w:sz w:val="20"/>
          <w:szCs w:val="20"/>
        </w:rPr>
      </w:pPr>
      <w:r>
        <w:rPr>
          <w:rFonts w:ascii="Bookman Old Style" w:hAnsi="Bookman Old Style"/>
          <w:color w:val="000000"/>
          <w:sz w:val="20"/>
          <w:szCs w:val="20"/>
        </w:rPr>
        <w:t>Zamawiający zastrzega sobie prawo (w trakcie realizacji umowy) wprowadzenia nieznacznych korekt (w porozumieniu z Wykonawcą) dotyczą</w:t>
      </w:r>
      <w:r w:rsidR="003E3DB7">
        <w:rPr>
          <w:rFonts w:ascii="Bookman Old Style" w:hAnsi="Bookman Old Style"/>
          <w:color w:val="000000"/>
          <w:sz w:val="20"/>
          <w:szCs w:val="20"/>
        </w:rPr>
        <w:t>cych wymiarów zamówionych mebli</w:t>
      </w:r>
      <w:r>
        <w:rPr>
          <w:rFonts w:ascii="Bookman Old Style" w:hAnsi="Bookman Old Style"/>
          <w:color w:val="000000"/>
          <w:sz w:val="20"/>
          <w:szCs w:val="20"/>
        </w:rPr>
        <w:t>, jeżeli wyniknie to z konieczności dopasowania wyposażenia meblowego do konkretnych pomieszczeń.</w:t>
      </w:r>
    </w:p>
    <w:p w:rsidR="008A2A51" w:rsidRDefault="008A2A51" w:rsidP="008A2A51">
      <w:pPr>
        <w:pStyle w:val="Akapitzlist"/>
        <w:spacing w:after="0" w:line="360" w:lineRule="auto"/>
        <w:ind w:left="0"/>
        <w:jc w:val="both"/>
        <w:rPr>
          <w:rFonts w:ascii="Bookman Old Style" w:hAnsi="Bookman Old Style" w:cs="Times New Roman"/>
          <w:bCs/>
          <w:sz w:val="20"/>
          <w:szCs w:val="20"/>
        </w:rPr>
      </w:pPr>
      <w:r>
        <w:rPr>
          <w:rFonts w:ascii="Bookman Old Style" w:hAnsi="Bookman Old Style" w:cs="Times New Roman"/>
          <w:bCs/>
          <w:sz w:val="20"/>
          <w:szCs w:val="20"/>
        </w:rPr>
        <w:t>Wymiary podane w specyfikacji są wymiarami przybliżonymi. Konstrukcja mebli powinna umożliwiać wykonanie zabudowy  z zachowaniem oczekiwanych funkcji i warunków technicznych poszczególnych pomieszczeń. Wykonawca będzie zobowiązany do dokonania pomiarów pomieszczeń i sporządzenia projektów poszczególnych elementów zabudowy meblowej uzgodnionej z Zamawiającym. Zamawiający dopuszcza odchyły wymiarowe od podanych wymiarów gabarytowych w zakresie +/- 10%, co wymaga uzgodnienia z Zamawiającym, oraz jego akceptacji.</w:t>
      </w:r>
    </w:p>
    <w:p w:rsidR="008A2A51" w:rsidRDefault="008A2A51" w:rsidP="007B66FE">
      <w:pPr>
        <w:suppressAutoHyphens/>
        <w:autoSpaceDN w:val="0"/>
        <w:spacing w:after="0" w:line="240" w:lineRule="auto"/>
        <w:textAlignment w:val="baseline"/>
        <w:rPr>
          <w:rFonts w:ascii="Times New Roman" w:eastAsia="Times New Roman" w:hAnsi="Times New Roman" w:cs="Times New Roman"/>
          <w:color w:val="111111"/>
          <w:kern w:val="1"/>
          <w:sz w:val="20"/>
          <w:szCs w:val="20"/>
          <w:lang w:eastAsia="zh-CN"/>
        </w:rPr>
      </w:pPr>
    </w:p>
    <w:p w:rsidR="008A2A51" w:rsidRDefault="008A2A51" w:rsidP="007B66FE">
      <w:pPr>
        <w:suppressAutoHyphens/>
        <w:autoSpaceDN w:val="0"/>
        <w:spacing w:after="0" w:line="240" w:lineRule="auto"/>
        <w:textAlignment w:val="baseline"/>
        <w:rPr>
          <w:rFonts w:ascii="Times New Roman" w:eastAsia="Times New Roman" w:hAnsi="Times New Roman" w:cs="Times New Roman"/>
          <w:color w:val="111111"/>
          <w:kern w:val="1"/>
          <w:sz w:val="20"/>
          <w:szCs w:val="20"/>
          <w:lang w:eastAsia="zh-CN"/>
        </w:rPr>
      </w:pPr>
    </w:p>
    <w:p w:rsidR="007B66FE" w:rsidRPr="007B66FE" w:rsidRDefault="007B66FE" w:rsidP="007B66FE">
      <w:pPr>
        <w:suppressAutoHyphens/>
        <w:autoSpaceDN w:val="0"/>
        <w:spacing w:after="0" w:line="240" w:lineRule="auto"/>
        <w:textAlignment w:val="baseline"/>
        <w:rPr>
          <w:rFonts w:ascii="Bookman Old Style" w:eastAsia="Times New Roman" w:hAnsi="Bookman Old Style" w:cs="Times New Roman"/>
          <w:i/>
          <w:iCs/>
          <w:kern w:val="3"/>
          <w:sz w:val="20"/>
          <w:szCs w:val="20"/>
          <w:lang w:eastAsia="zh-CN"/>
        </w:rPr>
      </w:pPr>
      <w:r w:rsidRPr="007B66FE">
        <w:rPr>
          <w:rFonts w:ascii="Times New Roman" w:eastAsia="Times New Roman" w:hAnsi="Times New Roman" w:cs="Times New Roman"/>
          <w:color w:val="111111"/>
          <w:kern w:val="1"/>
          <w:sz w:val="20"/>
          <w:szCs w:val="20"/>
          <w:lang w:eastAsia="zh-CN"/>
        </w:rPr>
        <w:t>Wartość netto pakietu:  ..................................... zł               Słownie:  ................................................................................</w:t>
      </w:r>
    </w:p>
    <w:p w:rsidR="007B66FE" w:rsidRPr="007B66FE" w:rsidRDefault="007B66FE" w:rsidP="007B66FE">
      <w:pPr>
        <w:suppressAutoHyphens/>
        <w:spacing w:before="240" w:after="60" w:line="240" w:lineRule="auto"/>
        <w:rPr>
          <w:rFonts w:ascii="Liberation Serif" w:eastAsia="SimSun" w:hAnsi="Liberation Serif" w:cs="Mangal" w:hint="eastAsia"/>
          <w:kern w:val="1"/>
          <w:sz w:val="24"/>
          <w:szCs w:val="24"/>
          <w:lang w:eastAsia="zh-CN" w:bidi="hi-IN"/>
        </w:rPr>
      </w:pPr>
      <w:r w:rsidRPr="007B66FE">
        <w:rPr>
          <w:rFonts w:ascii="Times New Roman" w:eastAsia="SimSun" w:hAnsi="Times New Roman" w:cs="Times New Roman"/>
          <w:color w:val="111111"/>
          <w:kern w:val="1"/>
          <w:sz w:val="20"/>
          <w:szCs w:val="20"/>
          <w:lang w:eastAsia="zh-CN" w:bidi="hi-IN"/>
        </w:rPr>
        <w:t>Wartość brutto pakietu:  .................................... zł               Słownie:  ............................................................................…</w:t>
      </w:r>
    </w:p>
    <w:p w:rsidR="007B66FE" w:rsidRPr="007B66FE" w:rsidRDefault="007B66FE" w:rsidP="007B66FE">
      <w:pPr>
        <w:suppressAutoHyphens/>
        <w:spacing w:before="240" w:after="60" w:line="240" w:lineRule="auto"/>
        <w:rPr>
          <w:rFonts w:ascii="Times New Roman" w:eastAsia="SimSun" w:hAnsi="Times New Roman" w:cs="Times New Roman"/>
          <w:color w:val="111111"/>
          <w:kern w:val="1"/>
          <w:sz w:val="20"/>
          <w:szCs w:val="20"/>
          <w:lang w:eastAsia="zh-CN" w:bidi="hi-IN"/>
        </w:rPr>
      </w:pPr>
    </w:p>
    <w:p w:rsidR="007B66FE" w:rsidRPr="007B66FE" w:rsidRDefault="007B66FE" w:rsidP="007B66FE">
      <w:pPr>
        <w:suppressAutoHyphens/>
        <w:spacing w:before="240" w:after="60" w:line="240" w:lineRule="auto"/>
        <w:rPr>
          <w:rFonts w:ascii="Times New Roman" w:eastAsia="SimSun" w:hAnsi="Times New Roman" w:cs="Times New Roman"/>
          <w:b/>
          <w:bCs/>
          <w:color w:val="111111"/>
          <w:kern w:val="1"/>
          <w:sz w:val="20"/>
          <w:szCs w:val="20"/>
          <w:lang w:eastAsia="zh-CN" w:bidi="hi-IN"/>
        </w:rPr>
      </w:pPr>
    </w:p>
    <w:p w:rsidR="007B66FE" w:rsidRPr="007B66FE" w:rsidRDefault="008A2A51" w:rsidP="007B66FE">
      <w:pPr>
        <w:suppressAutoHyphens/>
        <w:spacing w:after="0" w:line="240" w:lineRule="auto"/>
        <w:rPr>
          <w:rFonts w:ascii="Liberation Serif" w:eastAsia="SimSun" w:hAnsi="Liberation Serif" w:cs="Mangal" w:hint="eastAsia"/>
          <w:kern w:val="1"/>
          <w:sz w:val="24"/>
          <w:szCs w:val="24"/>
          <w:lang w:eastAsia="zh-CN" w:bidi="hi-IN"/>
        </w:rPr>
      </w:pPr>
      <w:r>
        <w:rPr>
          <w:rFonts w:ascii="Times New Roman" w:eastAsia="Times New Roman" w:hAnsi="Times New Roman" w:cs="Times New Roman"/>
          <w:b/>
          <w:bCs/>
          <w:color w:val="111111"/>
          <w:kern w:val="1"/>
          <w:sz w:val="20"/>
          <w:szCs w:val="20"/>
          <w:lang w:eastAsia="zh-CN" w:bidi="hi-IN"/>
        </w:rPr>
        <w:t xml:space="preserve">        </w:t>
      </w:r>
      <w:r w:rsidR="007B66FE" w:rsidRPr="007B66FE">
        <w:rPr>
          <w:rFonts w:ascii="Times New Roman" w:eastAsia="Times New Roman" w:hAnsi="Times New Roman" w:cs="Times New Roman"/>
          <w:b/>
          <w:bCs/>
          <w:color w:val="111111"/>
          <w:kern w:val="1"/>
          <w:sz w:val="20"/>
          <w:szCs w:val="20"/>
          <w:lang w:eastAsia="zh-CN" w:bidi="hi-IN"/>
        </w:rPr>
        <w:t xml:space="preserve">                                                                                                                                                                              </w:t>
      </w:r>
      <w:r w:rsidR="007B66FE" w:rsidRPr="007B66FE">
        <w:rPr>
          <w:rFonts w:ascii="Times New Roman" w:eastAsia="Times New Roman" w:hAnsi="Times New Roman" w:cs="Times New Roman"/>
          <w:color w:val="111111"/>
          <w:kern w:val="1"/>
          <w:sz w:val="20"/>
          <w:szCs w:val="20"/>
          <w:lang w:eastAsia="zh-CN" w:bidi="hi-IN"/>
        </w:rPr>
        <w:t xml:space="preserve">                         </w:t>
      </w:r>
      <w:r w:rsidR="007B66FE" w:rsidRPr="007B66FE">
        <w:rPr>
          <w:rFonts w:ascii="Times New Roman" w:eastAsia="SimSun" w:hAnsi="Times New Roman" w:cs="Times New Roman"/>
          <w:color w:val="111111"/>
          <w:kern w:val="1"/>
          <w:sz w:val="20"/>
          <w:szCs w:val="20"/>
          <w:lang w:eastAsia="zh-CN" w:bidi="hi-IN"/>
        </w:rPr>
        <w:t>....................................................................</w:t>
      </w:r>
    </w:p>
    <w:p w:rsidR="007B66FE" w:rsidRPr="007B66FE" w:rsidRDefault="007B66FE" w:rsidP="007B66FE">
      <w:pPr>
        <w:suppressAutoHyphens/>
        <w:spacing w:after="0" w:line="240" w:lineRule="auto"/>
        <w:rPr>
          <w:rFonts w:ascii="Liberation Serif" w:eastAsia="SimSun" w:hAnsi="Liberation Serif" w:cs="Mangal" w:hint="eastAsia"/>
          <w:kern w:val="1"/>
          <w:sz w:val="24"/>
          <w:szCs w:val="24"/>
          <w:lang w:eastAsia="zh-CN" w:bidi="hi-IN"/>
        </w:rPr>
      </w:pPr>
      <w:r w:rsidRPr="007B66FE">
        <w:rPr>
          <w:rFonts w:ascii="Times New Roman" w:eastAsia="Times New Roman" w:hAnsi="Times New Roman" w:cs="Times New Roman"/>
          <w:i/>
          <w:iCs/>
          <w:color w:val="111111"/>
          <w:kern w:val="1"/>
          <w:sz w:val="20"/>
          <w:szCs w:val="20"/>
          <w:lang w:eastAsia="zh-CN" w:bidi="hi-IN"/>
        </w:rPr>
        <w:t xml:space="preserve">                                                                                                                                                                                                    </w:t>
      </w:r>
      <w:r w:rsidRPr="007B66FE">
        <w:rPr>
          <w:rFonts w:ascii="Times New Roman" w:eastAsia="SimSun" w:hAnsi="Times New Roman" w:cs="Times New Roman"/>
          <w:i/>
          <w:iCs/>
          <w:color w:val="111111"/>
          <w:kern w:val="1"/>
          <w:sz w:val="20"/>
          <w:szCs w:val="20"/>
          <w:lang w:eastAsia="zh-CN" w:bidi="hi-IN"/>
        </w:rPr>
        <w:t>/podpis i pieczątka upoważnionego przedstawiciela/</w:t>
      </w:r>
    </w:p>
    <w:p w:rsidR="007B66FE" w:rsidRPr="007B66FE" w:rsidRDefault="007B66FE" w:rsidP="007B66FE">
      <w:pPr>
        <w:suppressAutoHyphens/>
        <w:spacing w:after="0" w:line="240" w:lineRule="auto"/>
        <w:rPr>
          <w:rFonts w:ascii="Times New Roman" w:eastAsia="SimSun" w:hAnsi="Times New Roman" w:cs="Mangal"/>
          <w:b/>
          <w:bCs/>
          <w:kern w:val="1"/>
          <w:sz w:val="20"/>
          <w:szCs w:val="20"/>
          <w:lang w:eastAsia="zh-CN" w:bidi="hi-IN"/>
        </w:rPr>
      </w:pPr>
    </w:p>
    <w:p w:rsidR="007B66FE" w:rsidRPr="006F2DF3" w:rsidRDefault="007B66FE" w:rsidP="00203302">
      <w:pPr>
        <w:rPr>
          <w:rFonts w:ascii="Bookman Old Style" w:hAnsi="Bookman Old Style"/>
          <w:sz w:val="20"/>
          <w:szCs w:val="20"/>
        </w:rPr>
      </w:pPr>
    </w:p>
    <w:sectPr w:rsidR="007B66FE" w:rsidRPr="006F2DF3" w:rsidSect="00203302">
      <w:footerReference w:type="default" r:id="rId8"/>
      <w:pgSz w:w="16838" w:h="11906" w:orient="landscape"/>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6B1" w:rsidRDefault="00E706B1" w:rsidP="00E168F3">
      <w:pPr>
        <w:spacing w:after="0" w:line="240" w:lineRule="auto"/>
      </w:pPr>
      <w:r>
        <w:separator/>
      </w:r>
    </w:p>
  </w:endnote>
  <w:endnote w:type="continuationSeparator" w:id="0">
    <w:p w:rsidR="00E706B1" w:rsidRDefault="00E706B1" w:rsidP="00E1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06518"/>
      <w:docPartObj>
        <w:docPartGallery w:val="Page Numbers (Bottom of Page)"/>
        <w:docPartUnique/>
      </w:docPartObj>
    </w:sdtPr>
    <w:sdtEndPr/>
    <w:sdtContent>
      <w:p w:rsidR="00E168F3" w:rsidRDefault="00E168F3">
        <w:pPr>
          <w:pStyle w:val="Stopka"/>
          <w:jc w:val="right"/>
        </w:pPr>
        <w:r>
          <w:fldChar w:fldCharType="begin"/>
        </w:r>
        <w:r>
          <w:instrText>PAGE   \* MERGEFORMAT</w:instrText>
        </w:r>
        <w:r>
          <w:fldChar w:fldCharType="separate"/>
        </w:r>
        <w:r w:rsidR="00520998">
          <w:rPr>
            <w:noProof/>
          </w:rPr>
          <w:t>8</w:t>
        </w:r>
        <w:r>
          <w:fldChar w:fldCharType="end"/>
        </w:r>
      </w:p>
    </w:sdtContent>
  </w:sdt>
  <w:p w:rsidR="00E168F3" w:rsidRDefault="00E168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6B1" w:rsidRDefault="00E706B1" w:rsidP="00E168F3">
      <w:pPr>
        <w:spacing w:after="0" w:line="240" w:lineRule="auto"/>
      </w:pPr>
      <w:r>
        <w:separator/>
      </w:r>
    </w:p>
  </w:footnote>
  <w:footnote w:type="continuationSeparator" w:id="0">
    <w:p w:rsidR="00E706B1" w:rsidRDefault="00E706B1" w:rsidP="00E168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02"/>
    <w:rsid w:val="000677B2"/>
    <w:rsid w:val="00185AA6"/>
    <w:rsid w:val="001D0F09"/>
    <w:rsid w:val="00203302"/>
    <w:rsid w:val="002C37BC"/>
    <w:rsid w:val="00307712"/>
    <w:rsid w:val="003E3530"/>
    <w:rsid w:val="003E3DB7"/>
    <w:rsid w:val="0043651B"/>
    <w:rsid w:val="00492ADD"/>
    <w:rsid w:val="00520998"/>
    <w:rsid w:val="00593F13"/>
    <w:rsid w:val="00616351"/>
    <w:rsid w:val="006F2DF3"/>
    <w:rsid w:val="006F6F16"/>
    <w:rsid w:val="007B66FE"/>
    <w:rsid w:val="0082509F"/>
    <w:rsid w:val="00841E22"/>
    <w:rsid w:val="008A2A51"/>
    <w:rsid w:val="00AA5A03"/>
    <w:rsid w:val="00E168F3"/>
    <w:rsid w:val="00E706B1"/>
    <w:rsid w:val="00E973D7"/>
    <w:rsid w:val="00F47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03302"/>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uiPriority w:val="99"/>
    <w:unhideWhenUsed/>
    <w:rsid w:val="00E168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68F3"/>
  </w:style>
  <w:style w:type="paragraph" w:styleId="Stopka">
    <w:name w:val="footer"/>
    <w:basedOn w:val="Normalny"/>
    <w:link w:val="StopkaZnak"/>
    <w:uiPriority w:val="99"/>
    <w:unhideWhenUsed/>
    <w:rsid w:val="00E168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68F3"/>
  </w:style>
  <w:style w:type="table" w:styleId="Tabela-Siatka">
    <w:name w:val="Table Grid"/>
    <w:basedOn w:val="Standardowy"/>
    <w:uiPriority w:val="59"/>
    <w:rsid w:val="006F2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semiHidden/>
    <w:unhideWhenUsed/>
    <w:rsid w:val="008A2A51"/>
    <w:pPr>
      <w:suppressAutoHyphens/>
      <w:autoSpaceDN w:val="0"/>
      <w:spacing w:before="280" w:after="280" w:line="240" w:lineRule="auto"/>
      <w:jc w:val="both"/>
    </w:pPr>
    <w:rPr>
      <w:rFonts w:ascii="Times New Roman" w:eastAsia="Times New Roman" w:hAnsi="Times New Roman" w:cs="Times New Roman"/>
      <w:kern w:val="3"/>
      <w:sz w:val="20"/>
      <w:szCs w:val="20"/>
      <w:lang w:eastAsia="zh-CN"/>
    </w:rPr>
  </w:style>
  <w:style w:type="paragraph" w:styleId="Bezodstpw">
    <w:name w:val="No Spacing"/>
    <w:qFormat/>
    <w:rsid w:val="008A2A51"/>
    <w:pPr>
      <w:suppressAutoHyphens/>
      <w:autoSpaceDN w:val="0"/>
      <w:spacing w:after="0" w:line="240" w:lineRule="auto"/>
    </w:pPr>
    <w:rPr>
      <w:rFonts w:ascii="Times New Roman" w:eastAsia="Times New Roman" w:hAnsi="Times New Roman" w:cs="Times New Roman"/>
      <w:kern w:val="3"/>
      <w:lang w:eastAsia="zh-CN"/>
    </w:rPr>
  </w:style>
  <w:style w:type="paragraph" w:styleId="Akapitzlist">
    <w:name w:val="List Paragraph"/>
    <w:basedOn w:val="Normalny"/>
    <w:qFormat/>
    <w:rsid w:val="008A2A51"/>
    <w:pPr>
      <w:suppressAutoHyphens/>
      <w:autoSpaceDN w:val="0"/>
      <w:ind w:left="720"/>
    </w:pPr>
    <w:rPr>
      <w:rFonts w:ascii="Calibri" w:eastAsia="Times New Roman" w:hAnsi="Calibri" w:cs="Calibri"/>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03302"/>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uiPriority w:val="99"/>
    <w:unhideWhenUsed/>
    <w:rsid w:val="00E168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68F3"/>
  </w:style>
  <w:style w:type="paragraph" w:styleId="Stopka">
    <w:name w:val="footer"/>
    <w:basedOn w:val="Normalny"/>
    <w:link w:val="StopkaZnak"/>
    <w:uiPriority w:val="99"/>
    <w:unhideWhenUsed/>
    <w:rsid w:val="00E168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68F3"/>
  </w:style>
  <w:style w:type="table" w:styleId="Tabela-Siatka">
    <w:name w:val="Table Grid"/>
    <w:basedOn w:val="Standardowy"/>
    <w:uiPriority w:val="59"/>
    <w:rsid w:val="006F2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semiHidden/>
    <w:unhideWhenUsed/>
    <w:rsid w:val="008A2A51"/>
    <w:pPr>
      <w:suppressAutoHyphens/>
      <w:autoSpaceDN w:val="0"/>
      <w:spacing w:before="280" w:after="280" w:line="240" w:lineRule="auto"/>
      <w:jc w:val="both"/>
    </w:pPr>
    <w:rPr>
      <w:rFonts w:ascii="Times New Roman" w:eastAsia="Times New Roman" w:hAnsi="Times New Roman" w:cs="Times New Roman"/>
      <w:kern w:val="3"/>
      <w:sz w:val="20"/>
      <w:szCs w:val="20"/>
      <w:lang w:eastAsia="zh-CN"/>
    </w:rPr>
  </w:style>
  <w:style w:type="paragraph" w:styleId="Bezodstpw">
    <w:name w:val="No Spacing"/>
    <w:qFormat/>
    <w:rsid w:val="008A2A51"/>
    <w:pPr>
      <w:suppressAutoHyphens/>
      <w:autoSpaceDN w:val="0"/>
      <w:spacing w:after="0" w:line="240" w:lineRule="auto"/>
    </w:pPr>
    <w:rPr>
      <w:rFonts w:ascii="Times New Roman" w:eastAsia="Times New Roman" w:hAnsi="Times New Roman" w:cs="Times New Roman"/>
      <w:kern w:val="3"/>
      <w:lang w:eastAsia="zh-CN"/>
    </w:rPr>
  </w:style>
  <w:style w:type="paragraph" w:styleId="Akapitzlist">
    <w:name w:val="List Paragraph"/>
    <w:basedOn w:val="Normalny"/>
    <w:qFormat/>
    <w:rsid w:val="008A2A51"/>
    <w:pPr>
      <w:suppressAutoHyphens/>
      <w:autoSpaceDN w:val="0"/>
      <w:ind w:left="720"/>
    </w:pPr>
    <w:rPr>
      <w:rFonts w:ascii="Calibri" w:eastAsia="Times New Roman"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54329">
      <w:bodyDiv w:val="1"/>
      <w:marLeft w:val="0"/>
      <w:marRight w:val="0"/>
      <w:marTop w:val="0"/>
      <w:marBottom w:val="0"/>
      <w:divBdr>
        <w:top w:val="none" w:sz="0" w:space="0" w:color="auto"/>
        <w:left w:val="none" w:sz="0" w:space="0" w:color="auto"/>
        <w:bottom w:val="none" w:sz="0" w:space="0" w:color="auto"/>
        <w:right w:val="none" w:sz="0" w:space="0" w:color="auto"/>
      </w:divBdr>
    </w:div>
    <w:div w:id="1112819433">
      <w:bodyDiv w:val="1"/>
      <w:marLeft w:val="0"/>
      <w:marRight w:val="0"/>
      <w:marTop w:val="0"/>
      <w:marBottom w:val="0"/>
      <w:divBdr>
        <w:top w:val="none" w:sz="0" w:space="0" w:color="auto"/>
        <w:left w:val="none" w:sz="0" w:space="0" w:color="auto"/>
        <w:bottom w:val="none" w:sz="0" w:space="0" w:color="auto"/>
        <w:right w:val="none" w:sz="0" w:space="0" w:color="auto"/>
      </w:divBdr>
    </w:div>
    <w:div w:id="1184709245">
      <w:bodyDiv w:val="1"/>
      <w:marLeft w:val="0"/>
      <w:marRight w:val="0"/>
      <w:marTop w:val="0"/>
      <w:marBottom w:val="0"/>
      <w:divBdr>
        <w:top w:val="none" w:sz="0" w:space="0" w:color="auto"/>
        <w:left w:val="none" w:sz="0" w:space="0" w:color="auto"/>
        <w:bottom w:val="none" w:sz="0" w:space="0" w:color="auto"/>
        <w:right w:val="none" w:sz="0" w:space="0" w:color="auto"/>
      </w:divBdr>
    </w:div>
    <w:div w:id="20700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66B8-D97A-46C0-B58B-6F694337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1840</Words>
  <Characters>11040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ekalita</dc:creator>
  <cp:lastModifiedBy>ekalita</cp:lastModifiedBy>
  <cp:revision>4</cp:revision>
  <dcterms:created xsi:type="dcterms:W3CDTF">2017-07-07T12:46:00Z</dcterms:created>
  <dcterms:modified xsi:type="dcterms:W3CDTF">2017-07-10T07:54:00Z</dcterms:modified>
</cp:coreProperties>
</file>