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F9630B">
        <w:rPr>
          <w:rFonts w:ascii="Arial" w:hAnsi="Arial" w:cs="Arial"/>
          <w:b/>
          <w:sz w:val="21"/>
          <w:szCs w:val="21"/>
        </w:rPr>
        <w:t>Dostawa</w:t>
      </w:r>
      <w:r w:rsidR="00E549FD">
        <w:rPr>
          <w:rFonts w:ascii="Arial" w:hAnsi="Arial" w:cs="Arial"/>
          <w:b/>
          <w:sz w:val="21"/>
          <w:szCs w:val="21"/>
        </w:rPr>
        <w:t xml:space="preserve"> odzieży i akcesoriów ochrony radiologicznej wykorzystywanych do zabiegów kardiologii interwencyjnej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.242.59.2017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44" w:rsidRDefault="00CF7A44">
      <w:pPr>
        <w:spacing w:after="0" w:line="240" w:lineRule="auto"/>
      </w:pPr>
      <w:r>
        <w:separator/>
      </w:r>
    </w:p>
  </w:endnote>
  <w:endnote w:type="continuationSeparator" w:id="0">
    <w:p w:rsidR="00CF7A44" w:rsidRDefault="00CF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549FD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CF7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44" w:rsidRDefault="00CF7A44">
      <w:pPr>
        <w:spacing w:after="0" w:line="240" w:lineRule="auto"/>
      </w:pPr>
      <w:r>
        <w:separator/>
      </w:r>
    </w:p>
  </w:footnote>
  <w:footnote w:type="continuationSeparator" w:id="0">
    <w:p w:rsidR="00CF7A44" w:rsidRDefault="00CF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A62BF"/>
    <w:rsid w:val="004C1707"/>
    <w:rsid w:val="00576A01"/>
    <w:rsid w:val="005B1721"/>
    <w:rsid w:val="005C4BF9"/>
    <w:rsid w:val="00630FA5"/>
    <w:rsid w:val="007D4068"/>
    <w:rsid w:val="00822858"/>
    <w:rsid w:val="00865949"/>
    <w:rsid w:val="008755AF"/>
    <w:rsid w:val="009A1A13"/>
    <w:rsid w:val="009B0638"/>
    <w:rsid w:val="00A96F97"/>
    <w:rsid w:val="00B13EDE"/>
    <w:rsid w:val="00C0692A"/>
    <w:rsid w:val="00CF7A44"/>
    <w:rsid w:val="00D12D6D"/>
    <w:rsid w:val="00E549FD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</cp:revision>
  <cp:lastPrinted>2016-11-17T12:33:00Z</cp:lastPrinted>
  <dcterms:created xsi:type="dcterms:W3CDTF">2017-02-06T09:59:00Z</dcterms:created>
  <dcterms:modified xsi:type="dcterms:W3CDTF">2017-07-11T07:36:00Z</dcterms:modified>
</cp:coreProperties>
</file>