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D32AA4">
        <w:rPr>
          <w:rFonts w:ascii="Arial" w:hAnsi="Arial" w:cs="Arial"/>
          <w:b/>
          <w:sz w:val="21"/>
          <w:szCs w:val="21"/>
        </w:rPr>
        <w:t xml:space="preserve"> akcesoriów endoskopowych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D32AA4">
        <w:rPr>
          <w:rFonts w:ascii="Arial" w:hAnsi="Arial" w:cs="Arial"/>
          <w:b/>
          <w:sz w:val="21"/>
          <w:szCs w:val="21"/>
        </w:rPr>
        <w:t>62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CE" w:rsidRDefault="004774CE">
      <w:pPr>
        <w:spacing w:after="0" w:line="240" w:lineRule="auto"/>
      </w:pPr>
      <w:r>
        <w:separator/>
      </w:r>
    </w:p>
  </w:endnote>
  <w:endnote w:type="continuationSeparator" w:id="0">
    <w:p w:rsidR="004774CE" w:rsidRDefault="0047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32AA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4774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CE" w:rsidRDefault="004774CE">
      <w:pPr>
        <w:spacing w:after="0" w:line="240" w:lineRule="auto"/>
      </w:pPr>
      <w:r>
        <w:separator/>
      </w:r>
    </w:p>
  </w:footnote>
  <w:footnote w:type="continuationSeparator" w:id="0">
    <w:p w:rsidR="004774CE" w:rsidRDefault="0047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F7A44"/>
    <w:rsid w:val="00D12D6D"/>
    <w:rsid w:val="00D32AA4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2016-11-17T12:33:00Z</cp:lastPrinted>
  <dcterms:created xsi:type="dcterms:W3CDTF">2017-02-06T09:59:00Z</dcterms:created>
  <dcterms:modified xsi:type="dcterms:W3CDTF">2017-08-10T08:38:00Z</dcterms:modified>
</cp:coreProperties>
</file>